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E35D" w14:textId="77777777" w:rsidR="001C1BCD" w:rsidRPr="006F1CF9" w:rsidRDefault="001C1BCD" w:rsidP="001C1BCD">
      <w:pPr>
        <w:jc w:val="center"/>
        <w:rPr>
          <w:rFonts w:ascii="Arial" w:hAnsi="Arial" w:cs="Arial"/>
          <w:b/>
          <w:bCs/>
          <w:lang w:val="en-GB"/>
        </w:rPr>
      </w:pPr>
      <w:r w:rsidRPr="006F1CF9">
        <w:rPr>
          <w:rFonts w:ascii="Arial" w:hAnsi="Arial" w:cs="Arial"/>
          <w:b/>
          <w:bCs/>
          <w:lang w:val="en-GB"/>
        </w:rPr>
        <w:t>WEST YORKSHIRE FIRE &amp; RESCUE SERVICE</w:t>
      </w:r>
    </w:p>
    <w:p w14:paraId="2182153E" w14:textId="77777777" w:rsidR="001C1BCD" w:rsidRPr="006F1CF9" w:rsidRDefault="001C1BCD" w:rsidP="001C1BCD">
      <w:pPr>
        <w:jc w:val="center"/>
        <w:rPr>
          <w:rFonts w:ascii="Arial" w:hAnsi="Arial" w:cs="Arial"/>
          <w:b/>
          <w:bCs/>
          <w:lang w:val="en-GB"/>
        </w:rPr>
      </w:pPr>
    </w:p>
    <w:p w14:paraId="1675B6AE" w14:textId="77777777" w:rsidR="001C1BCD" w:rsidRPr="006F1CF9" w:rsidRDefault="001C1BCD" w:rsidP="001C1BCD">
      <w:pPr>
        <w:pStyle w:val="Heading1"/>
        <w:rPr>
          <w:sz w:val="24"/>
          <w:lang w:val="en-GB"/>
        </w:rPr>
      </w:pPr>
      <w:r w:rsidRPr="006F1CF9">
        <w:rPr>
          <w:sz w:val="24"/>
          <w:lang w:val="en-GB"/>
        </w:rPr>
        <w:t>JOB DESCRIPTION</w:t>
      </w:r>
    </w:p>
    <w:p w14:paraId="3CEDEBCE" w14:textId="77777777" w:rsidR="001C1BCD" w:rsidRDefault="00000000" w:rsidP="001C1BCD">
      <w:pPr>
        <w:jc w:val="center"/>
        <w:rPr>
          <w:rFonts w:ascii="Arial" w:hAnsi="Arial" w:cs="Arial"/>
          <w:sz w:val="22"/>
          <w:lang w:val="en-GB"/>
        </w:rPr>
      </w:pPr>
      <w:hyperlink r:id="rId5" w:tgtFrame="_parent" w:history="1"/>
    </w:p>
    <w:tbl>
      <w:tblPr>
        <w:tblW w:w="5269" w:type="pct"/>
        <w:tblCellSpacing w:w="15" w:type="dxa"/>
        <w:tblCellMar>
          <w:top w:w="15" w:type="dxa"/>
          <w:left w:w="15" w:type="dxa"/>
          <w:bottom w:w="15" w:type="dxa"/>
          <w:right w:w="15" w:type="dxa"/>
        </w:tblCellMar>
        <w:tblLook w:val="0000" w:firstRow="0" w:lastRow="0" w:firstColumn="0" w:lastColumn="0" w:noHBand="0" w:noVBand="0"/>
      </w:tblPr>
      <w:tblGrid>
        <w:gridCol w:w="3019"/>
        <w:gridCol w:w="6436"/>
      </w:tblGrid>
      <w:tr w:rsidR="001C1BCD" w:rsidRPr="001D082F" w14:paraId="57DDF64D" w14:textId="77777777" w:rsidTr="007C3A9E">
        <w:trPr>
          <w:tblCellSpacing w:w="15" w:type="dxa"/>
        </w:trPr>
        <w:tc>
          <w:tcPr>
            <w:tcW w:w="1572" w:type="pct"/>
          </w:tcPr>
          <w:p w14:paraId="0E7C1954"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POST TITLE:</w:t>
            </w:r>
          </w:p>
        </w:tc>
        <w:tc>
          <w:tcPr>
            <w:tcW w:w="3377" w:type="pct"/>
          </w:tcPr>
          <w:p w14:paraId="49E456AD" w14:textId="6D08F290" w:rsidR="001C1BCD" w:rsidRPr="001D082F" w:rsidRDefault="002116E4" w:rsidP="007C3A9E">
            <w:pPr>
              <w:rPr>
                <w:rFonts w:ascii="Arial" w:eastAsia="Arial Unicode MS" w:hAnsi="Arial" w:cs="Arial"/>
                <w:lang w:val="en-GB"/>
              </w:rPr>
            </w:pPr>
            <w:r>
              <w:rPr>
                <w:rFonts w:ascii="Arial" w:eastAsia="Arial Unicode MS" w:hAnsi="Arial" w:cs="Arial"/>
                <w:lang w:val="en-GB"/>
              </w:rPr>
              <w:t>Financial Accountant</w:t>
            </w:r>
            <w:r w:rsidR="001C1BCD">
              <w:rPr>
                <w:rFonts w:ascii="Arial" w:eastAsia="Arial Unicode MS" w:hAnsi="Arial" w:cs="Arial"/>
                <w:lang w:val="en-GB"/>
              </w:rPr>
              <w:t xml:space="preserve"> </w:t>
            </w:r>
          </w:p>
        </w:tc>
      </w:tr>
      <w:tr w:rsidR="001C1BCD" w:rsidRPr="001D082F" w14:paraId="428EA7AB" w14:textId="77777777" w:rsidTr="007C3A9E">
        <w:trPr>
          <w:trHeight w:val="495"/>
          <w:tblCellSpacing w:w="15" w:type="dxa"/>
        </w:trPr>
        <w:tc>
          <w:tcPr>
            <w:tcW w:w="1572" w:type="pct"/>
          </w:tcPr>
          <w:p w14:paraId="793EBE70" w14:textId="77777777" w:rsidR="001C1BCD" w:rsidRDefault="001C1BCD" w:rsidP="007C3A9E">
            <w:pPr>
              <w:rPr>
                <w:rFonts w:ascii="Arial" w:hAnsi="Arial" w:cs="Arial"/>
                <w:b/>
                <w:bCs/>
                <w:lang w:val="en-GB"/>
              </w:rPr>
            </w:pPr>
          </w:p>
          <w:p w14:paraId="771CC00D"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GRADE:</w:t>
            </w:r>
          </w:p>
        </w:tc>
        <w:tc>
          <w:tcPr>
            <w:tcW w:w="3377" w:type="pct"/>
          </w:tcPr>
          <w:p w14:paraId="2500AC2F" w14:textId="77777777" w:rsidR="001C1BCD" w:rsidRDefault="001C1BCD" w:rsidP="007C3A9E">
            <w:pPr>
              <w:rPr>
                <w:rFonts w:ascii="Arial" w:eastAsia="Arial Unicode MS" w:hAnsi="Arial" w:cs="Arial"/>
                <w:lang w:val="en-GB"/>
              </w:rPr>
            </w:pPr>
          </w:p>
          <w:p w14:paraId="25DA4B7C" w14:textId="13688117" w:rsidR="001C1BCD" w:rsidRPr="00BC1397" w:rsidRDefault="00C159DC" w:rsidP="007C3A9E">
            <w:pPr>
              <w:rPr>
                <w:rFonts w:ascii="Arial" w:eastAsia="Arial Unicode MS" w:hAnsi="Arial" w:cs="Arial"/>
                <w:lang w:val="en-GB"/>
              </w:rPr>
            </w:pPr>
            <w:r>
              <w:rPr>
                <w:rFonts w:ascii="Arial" w:eastAsia="Arial Unicode MS" w:hAnsi="Arial" w:cs="Arial"/>
                <w:lang w:val="en-GB"/>
              </w:rPr>
              <w:t>7</w:t>
            </w:r>
          </w:p>
        </w:tc>
      </w:tr>
      <w:tr w:rsidR="001C1BCD" w:rsidRPr="001D082F" w14:paraId="72DD86BD" w14:textId="77777777" w:rsidTr="007C3A9E">
        <w:trPr>
          <w:tblCellSpacing w:w="15" w:type="dxa"/>
        </w:trPr>
        <w:tc>
          <w:tcPr>
            <w:tcW w:w="1572" w:type="pct"/>
          </w:tcPr>
          <w:p w14:paraId="75C319DE" w14:textId="77777777" w:rsidR="001C1BCD" w:rsidRDefault="001C1BCD" w:rsidP="007C3A9E">
            <w:pPr>
              <w:rPr>
                <w:rFonts w:ascii="Arial" w:hAnsi="Arial" w:cs="Arial"/>
                <w:b/>
                <w:bCs/>
                <w:lang w:val="en-GB"/>
              </w:rPr>
            </w:pPr>
          </w:p>
          <w:p w14:paraId="58C4562E"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RESPONSIBLE TO:</w:t>
            </w:r>
          </w:p>
        </w:tc>
        <w:tc>
          <w:tcPr>
            <w:tcW w:w="3377" w:type="pct"/>
          </w:tcPr>
          <w:p w14:paraId="18979418" w14:textId="77777777" w:rsidR="00D57B6A" w:rsidRDefault="00D57B6A" w:rsidP="007C3A9E">
            <w:pPr>
              <w:rPr>
                <w:rFonts w:ascii="Arial" w:eastAsia="Arial Unicode MS" w:hAnsi="Arial" w:cs="Arial"/>
                <w:lang w:val="en-GB"/>
              </w:rPr>
            </w:pPr>
          </w:p>
          <w:p w14:paraId="2E868623" w14:textId="1C00E95D" w:rsidR="001C1BCD" w:rsidRPr="001D082F" w:rsidRDefault="00603A0E" w:rsidP="007C3A9E">
            <w:pPr>
              <w:rPr>
                <w:rFonts w:ascii="Arial" w:eastAsia="Arial Unicode MS" w:hAnsi="Arial" w:cs="Arial"/>
                <w:lang w:val="en-GB"/>
              </w:rPr>
            </w:pPr>
            <w:r>
              <w:rPr>
                <w:rFonts w:ascii="Arial" w:eastAsia="Arial Unicode MS" w:hAnsi="Arial" w:cs="Arial"/>
                <w:lang w:val="en-GB"/>
              </w:rPr>
              <w:t>Senior Finance Manager</w:t>
            </w:r>
          </w:p>
          <w:p w14:paraId="79D4C6DA" w14:textId="77777777" w:rsidR="001C1BCD" w:rsidRPr="001D082F" w:rsidRDefault="001C1BCD" w:rsidP="007C3A9E">
            <w:pPr>
              <w:rPr>
                <w:rFonts w:ascii="Arial" w:eastAsia="Arial Unicode MS" w:hAnsi="Arial" w:cs="Arial"/>
                <w:lang w:val="en-GB"/>
              </w:rPr>
            </w:pPr>
          </w:p>
        </w:tc>
      </w:tr>
      <w:tr w:rsidR="001C1BCD" w:rsidRPr="001D082F" w14:paraId="02242464" w14:textId="77777777" w:rsidTr="007C3A9E">
        <w:trPr>
          <w:tblCellSpacing w:w="15" w:type="dxa"/>
        </w:trPr>
        <w:tc>
          <w:tcPr>
            <w:tcW w:w="1572" w:type="pct"/>
          </w:tcPr>
          <w:p w14:paraId="3786F014"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RESPONSIBLE FOR:</w:t>
            </w:r>
          </w:p>
        </w:tc>
        <w:tc>
          <w:tcPr>
            <w:tcW w:w="3377" w:type="pct"/>
          </w:tcPr>
          <w:p w14:paraId="4EB50D00" w14:textId="77777777" w:rsidR="001C1BCD" w:rsidRPr="001D082F" w:rsidRDefault="001C1BCD" w:rsidP="007C3A9E">
            <w:pPr>
              <w:rPr>
                <w:rFonts w:ascii="Arial" w:eastAsia="Arial Unicode MS" w:hAnsi="Arial" w:cs="Arial"/>
                <w:lang w:val="en-GB"/>
              </w:rPr>
            </w:pPr>
            <w:r>
              <w:rPr>
                <w:rFonts w:ascii="Arial" w:eastAsia="Arial Unicode MS" w:hAnsi="Arial" w:cs="Arial"/>
                <w:lang w:val="en-GB"/>
              </w:rPr>
              <w:t>None</w:t>
            </w:r>
          </w:p>
          <w:p w14:paraId="12C09BC2" w14:textId="77777777" w:rsidR="001C1BCD" w:rsidRPr="001D082F" w:rsidRDefault="001C1BCD" w:rsidP="007C3A9E">
            <w:pPr>
              <w:rPr>
                <w:rFonts w:ascii="Arial" w:eastAsia="Arial Unicode MS" w:hAnsi="Arial" w:cs="Arial"/>
                <w:lang w:val="en-GB"/>
              </w:rPr>
            </w:pPr>
          </w:p>
        </w:tc>
      </w:tr>
      <w:tr w:rsidR="001C1BCD" w:rsidRPr="001D082F" w14:paraId="0AB95E0F" w14:textId="77777777" w:rsidTr="007C3A9E">
        <w:trPr>
          <w:tblCellSpacing w:w="15" w:type="dxa"/>
        </w:trPr>
        <w:tc>
          <w:tcPr>
            <w:tcW w:w="1572" w:type="pct"/>
          </w:tcPr>
          <w:p w14:paraId="3F94CBAC" w14:textId="77777777" w:rsidR="001C1BCD" w:rsidRPr="001D082F" w:rsidRDefault="001C1BCD" w:rsidP="007C3A9E">
            <w:pPr>
              <w:rPr>
                <w:rFonts w:ascii="Arial" w:hAnsi="Arial" w:cs="Arial"/>
                <w:b/>
                <w:lang w:val="en-GB"/>
              </w:rPr>
            </w:pPr>
            <w:r>
              <w:rPr>
                <w:rFonts w:ascii="Arial" w:hAnsi="Arial" w:cs="Arial"/>
                <w:b/>
                <w:lang w:val="en-GB"/>
              </w:rPr>
              <w:t>PURPOSE OF POST:</w:t>
            </w:r>
          </w:p>
          <w:p w14:paraId="4A5659EE" w14:textId="77777777" w:rsidR="001C1BCD" w:rsidRPr="001D082F" w:rsidRDefault="001C1BCD" w:rsidP="007C3A9E">
            <w:pPr>
              <w:rPr>
                <w:rFonts w:ascii="Arial" w:eastAsia="Arial Unicode MS" w:hAnsi="Arial" w:cs="Arial"/>
                <w:lang w:val="en-GB"/>
              </w:rPr>
            </w:pPr>
          </w:p>
        </w:tc>
        <w:tc>
          <w:tcPr>
            <w:tcW w:w="3377" w:type="pct"/>
          </w:tcPr>
          <w:p w14:paraId="6DC4E523" w14:textId="24107BEC" w:rsidR="001C1BCD" w:rsidRPr="00A12338" w:rsidRDefault="001C1BCD" w:rsidP="007C3A9E">
            <w:pPr>
              <w:rPr>
                <w:rFonts w:ascii="Arial" w:hAnsi="Arial" w:cs="Arial"/>
                <w:sz w:val="22"/>
                <w:lang w:val="en-GB"/>
              </w:rPr>
            </w:pPr>
            <w:r w:rsidRPr="00A12338">
              <w:rPr>
                <w:rFonts w:ascii="Arial" w:hAnsi="Arial" w:cs="Arial"/>
                <w:sz w:val="22"/>
                <w:lang w:val="en-GB"/>
              </w:rPr>
              <w:t xml:space="preserve">The main </w:t>
            </w:r>
            <w:r>
              <w:rPr>
                <w:rFonts w:ascii="Arial" w:hAnsi="Arial" w:cs="Arial"/>
                <w:sz w:val="22"/>
                <w:lang w:val="en-GB"/>
              </w:rPr>
              <w:t>purpose</w:t>
            </w:r>
            <w:r w:rsidRPr="00A12338">
              <w:rPr>
                <w:rFonts w:ascii="Arial" w:hAnsi="Arial" w:cs="Arial"/>
                <w:sz w:val="22"/>
                <w:lang w:val="en-GB"/>
              </w:rPr>
              <w:t xml:space="preserve"> of the post </w:t>
            </w:r>
            <w:r>
              <w:rPr>
                <w:rFonts w:ascii="Arial" w:hAnsi="Arial" w:cs="Arial"/>
                <w:sz w:val="22"/>
                <w:lang w:val="en-GB"/>
              </w:rPr>
              <w:t>is</w:t>
            </w:r>
            <w:r w:rsidRPr="00A12338">
              <w:rPr>
                <w:rFonts w:ascii="Arial" w:hAnsi="Arial" w:cs="Arial"/>
                <w:sz w:val="22"/>
                <w:lang w:val="en-GB"/>
              </w:rPr>
              <w:t xml:space="preserve"> to p</w:t>
            </w:r>
            <w:r>
              <w:rPr>
                <w:rFonts w:ascii="Arial" w:hAnsi="Arial" w:cs="Arial"/>
                <w:sz w:val="22"/>
                <w:lang w:val="en-GB"/>
              </w:rPr>
              <w:t xml:space="preserve">rovide accurate, </w:t>
            </w:r>
            <w:r w:rsidR="0016552B">
              <w:rPr>
                <w:rFonts w:ascii="Arial" w:hAnsi="Arial" w:cs="Arial"/>
                <w:sz w:val="22"/>
                <w:lang w:val="en-GB"/>
              </w:rPr>
              <w:t>understandable,</w:t>
            </w:r>
            <w:r>
              <w:rPr>
                <w:rFonts w:ascii="Arial" w:hAnsi="Arial" w:cs="Arial"/>
                <w:sz w:val="22"/>
                <w:lang w:val="en-GB"/>
              </w:rPr>
              <w:t xml:space="preserve"> </w:t>
            </w:r>
            <w:r w:rsidRPr="00A12338">
              <w:rPr>
                <w:rFonts w:ascii="Arial" w:hAnsi="Arial" w:cs="Arial"/>
                <w:sz w:val="22"/>
                <w:lang w:val="en-GB"/>
              </w:rPr>
              <w:t xml:space="preserve">and </w:t>
            </w:r>
            <w:r>
              <w:rPr>
                <w:rFonts w:ascii="Arial" w:hAnsi="Arial" w:cs="Arial"/>
                <w:sz w:val="22"/>
                <w:lang w:val="en-GB"/>
              </w:rPr>
              <w:t xml:space="preserve">timely </w:t>
            </w:r>
            <w:r w:rsidRPr="00A12338">
              <w:rPr>
                <w:rFonts w:ascii="Arial" w:hAnsi="Arial" w:cs="Arial"/>
                <w:sz w:val="22"/>
                <w:lang w:val="en-GB"/>
              </w:rPr>
              <w:t xml:space="preserve">financial information on the Authority’s </w:t>
            </w:r>
            <w:r>
              <w:rPr>
                <w:rFonts w:ascii="Arial" w:hAnsi="Arial" w:cs="Arial"/>
                <w:sz w:val="22"/>
                <w:lang w:val="en-GB"/>
              </w:rPr>
              <w:t>financial accounts.</w:t>
            </w:r>
          </w:p>
          <w:p w14:paraId="35975C36" w14:textId="77777777" w:rsidR="001C1BCD" w:rsidRPr="001D082F" w:rsidRDefault="001C1BCD" w:rsidP="007C3A9E">
            <w:pPr>
              <w:rPr>
                <w:rFonts w:ascii="Arial" w:eastAsia="Arial Unicode MS" w:hAnsi="Arial" w:cs="Arial"/>
                <w:lang w:val="en-GB"/>
              </w:rPr>
            </w:pPr>
          </w:p>
        </w:tc>
      </w:tr>
    </w:tbl>
    <w:p w14:paraId="045A2225" w14:textId="77777777" w:rsidR="001C1BCD" w:rsidRPr="00A12338" w:rsidRDefault="001C1BCD" w:rsidP="001C1BCD">
      <w:pPr>
        <w:rPr>
          <w:rFonts w:ascii="Arial" w:hAnsi="Arial" w:cs="Arial"/>
          <w:sz w:val="22"/>
          <w:lang w:val="en-GB"/>
        </w:rPr>
      </w:pPr>
    </w:p>
    <w:p w14:paraId="10DC9DDE" w14:textId="77777777" w:rsidR="001C1BCD" w:rsidRPr="00C04457" w:rsidRDefault="001C1BCD" w:rsidP="001C1BCD">
      <w:pPr>
        <w:pStyle w:val="Heading5"/>
        <w:rPr>
          <w:sz w:val="24"/>
          <w:lang w:val="en-GB"/>
        </w:rPr>
      </w:pPr>
      <w:r w:rsidRPr="00C04457">
        <w:rPr>
          <w:sz w:val="24"/>
          <w:lang w:val="en-GB"/>
        </w:rPr>
        <w:t>MAIN DUTIES AND RESPONSIBILITIES</w:t>
      </w:r>
    </w:p>
    <w:p w14:paraId="7AA0F881" w14:textId="77777777" w:rsidR="001C1BCD" w:rsidRPr="00AA1E60" w:rsidRDefault="001C1BCD" w:rsidP="001C1BCD">
      <w:pPr>
        <w:rPr>
          <w:lang w:val="en-GB"/>
        </w:rPr>
      </w:pPr>
    </w:p>
    <w:p w14:paraId="0C6A692C" w14:textId="77777777" w:rsidR="001C1BCD" w:rsidRPr="007C3A9E" w:rsidRDefault="001C1BCD" w:rsidP="001C1BCD">
      <w:pPr>
        <w:rPr>
          <w:rFonts w:ascii="Arial" w:hAnsi="Arial" w:cs="Arial"/>
          <w:b/>
          <w:sz w:val="22"/>
          <w:szCs w:val="22"/>
          <w:u w:val="single"/>
          <w:lang w:val="en-GB"/>
        </w:rPr>
      </w:pPr>
      <w:r w:rsidRPr="007C3A9E">
        <w:rPr>
          <w:rFonts w:ascii="Arial" w:hAnsi="Arial" w:cs="Arial"/>
          <w:b/>
          <w:sz w:val="22"/>
          <w:szCs w:val="22"/>
          <w:u w:val="single"/>
          <w:lang w:val="en-GB"/>
        </w:rPr>
        <w:t>Financial Accounting</w:t>
      </w:r>
    </w:p>
    <w:p w14:paraId="69517DA5" w14:textId="77777777" w:rsidR="001C1BCD" w:rsidRDefault="001C1BCD" w:rsidP="001C1BCD">
      <w:pPr>
        <w:rPr>
          <w:lang w:val="en-GB"/>
        </w:rPr>
      </w:pPr>
    </w:p>
    <w:p w14:paraId="5791E839" w14:textId="77777777" w:rsidR="00BC6ECD" w:rsidRPr="00F268EE" w:rsidRDefault="00BC6ECD" w:rsidP="00BC6ECD">
      <w:pPr>
        <w:pStyle w:val="ListParagraph"/>
        <w:numPr>
          <w:ilvl w:val="0"/>
          <w:numId w:val="1"/>
        </w:numPr>
        <w:tabs>
          <w:tab w:val="clear" w:pos="360"/>
          <w:tab w:val="num" w:pos="0"/>
          <w:tab w:val="num" w:pos="644"/>
        </w:tabs>
        <w:ind w:left="284" w:hanging="284"/>
        <w:rPr>
          <w:rFonts w:ascii="Arial" w:hAnsi="Arial" w:cs="Arial"/>
          <w:sz w:val="22"/>
          <w:szCs w:val="22"/>
          <w:lang w:val="en-GB"/>
        </w:rPr>
      </w:pPr>
      <w:r>
        <w:rPr>
          <w:rFonts w:ascii="Arial" w:hAnsi="Arial" w:cs="Arial"/>
          <w:sz w:val="22"/>
          <w:szCs w:val="22"/>
          <w:lang w:val="en-GB"/>
        </w:rPr>
        <w:t>Support the Senior Finance Management Team with the development and implementation of the Finance strategy, ensuring alignment to key business objectives and the priorities of the Service.</w:t>
      </w:r>
    </w:p>
    <w:p w14:paraId="1386B624" w14:textId="77777777" w:rsidR="00BC6ECD" w:rsidRPr="00F268EE" w:rsidRDefault="00BC6ECD" w:rsidP="00BC6ECD">
      <w:pPr>
        <w:pStyle w:val="ListParagraph"/>
        <w:ind w:left="284"/>
        <w:rPr>
          <w:rFonts w:ascii="Arial" w:hAnsi="Arial" w:cs="Arial"/>
          <w:sz w:val="22"/>
          <w:szCs w:val="22"/>
          <w:lang w:val="en-GB"/>
        </w:rPr>
      </w:pPr>
    </w:p>
    <w:p w14:paraId="6DC181CB" w14:textId="459C7481" w:rsidR="00BC6ECD" w:rsidRPr="00542283" w:rsidRDefault="00BC6ECD" w:rsidP="00BC6ECD">
      <w:pPr>
        <w:pStyle w:val="ListParagraph"/>
        <w:numPr>
          <w:ilvl w:val="0"/>
          <w:numId w:val="1"/>
        </w:numPr>
        <w:tabs>
          <w:tab w:val="clear" w:pos="360"/>
          <w:tab w:val="num" w:pos="0"/>
          <w:tab w:val="num" w:pos="644"/>
        </w:tabs>
        <w:ind w:left="284" w:hanging="284"/>
        <w:rPr>
          <w:rFonts w:ascii="Arial" w:hAnsi="Arial" w:cs="Arial"/>
          <w:sz w:val="22"/>
          <w:szCs w:val="22"/>
          <w:lang w:val="en-GB"/>
        </w:rPr>
      </w:pPr>
      <w:r w:rsidRPr="00EA6E97">
        <w:rPr>
          <w:rFonts w:ascii="Arial" w:hAnsi="Arial" w:cs="Arial"/>
          <w:sz w:val="22"/>
          <w:szCs w:val="22"/>
        </w:rPr>
        <w:t xml:space="preserve">To work closely with both the </w:t>
      </w:r>
      <w:r w:rsidRPr="00BC7541">
        <w:rPr>
          <w:rFonts w:ascii="Arial" w:hAnsi="Arial" w:cs="Arial"/>
          <w:sz w:val="22"/>
          <w:szCs w:val="22"/>
        </w:rPr>
        <w:t>Senior Finance Manager to ensure</w:t>
      </w:r>
      <w:r>
        <w:rPr>
          <w:rFonts w:ascii="Arial" w:hAnsi="Arial" w:cs="Arial"/>
          <w:sz w:val="22"/>
          <w:szCs w:val="22"/>
        </w:rPr>
        <w:t xml:space="preserve"> delivery of a value adding financial management service and contribute towards the development of the function.</w:t>
      </w:r>
    </w:p>
    <w:p w14:paraId="3CC3F6E8" w14:textId="77777777" w:rsidR="00542283" w:rsidRPr="00542283" w:rsidRDefault="00542283" w:rsidP="00542283">
      <w:pPr>
        <w:pStyle w:val="ListParagraph"/>
        <w:rPr>
          <w:rFonts w:ascii="Arial" w:hAnsi="Arial" w:cs="Arial"/>
          <w:sz w:val="22"/>
          <w:szCs w:val="22"/>
          <w:lang w:val="en-GB"/>
        </w:rPr>
      </w:pPr>
    </w:p>
    <w:p w14:paraId="34A86F56" w14:textId="12500AB3" w:rsidR="00542283" w:rsidRPr="00BC6ECD" w:rsidRDefault="00542283" w:rsidP="00BC6ECD">
      <w:pPr>
        <w:pStyle w:val="ListParagraph"/>
        <w:numPr>
          <w:ilvl w:val="0"/>
          <w:numId w:val="1"/>
        </w:numPr>
        <w:tabs>
          <w:tab w:val="clear" w:pos="360"/>
          <w:tab w:val="num" w:pos="0"/>
          <w:tab w:val="num" w:pos="644"/>
        </w:tabs>
        <w:ind w:left="284" w:hanging="284"/>
        <w:rPr>
          <w:rFonts w:ascii="Arial" w:hAnsi="Arial" w:cs="Arial"/>
          <w:sz w:val="22"/>
          <w:szCs w:val="22"/>
          <w:lang w:val="en-GB"/>
        </w:rPr>
      </w:pPr>
      <w:r>
        <w:rPr>
          <w:rFonts w:ascii="Arial" w:hAnsi="Arial" w:cs="Arial"/>
          <w:sz w:val="22"/>
          <w:szCs w:val="22"/>
          <w:lang w:val="en-GB"/>
        </w:rPr>
        <w:t>To cover a range of financial accounting, reconciliation and reporting responsibilities including Balance Sheet Management, Technical Revenue, Capital, Cash and Bank and VAT as assigned by the Senior Finance Manager.</w:t>
      </w:r>
    </w:p>
    <w:p w14:paraId="320637FB" w14:textId="61895CFF" w:rsidR="00BC6ECD" w:rsidRPr="00BC6ECD" w:rsidRDefault="00BC6ECD" w:rsidP="00BC6ECD">
      <w:pPr>
        <w:tabs>
          <w:tab w:val="num" w:pos="644"/>
        </w:tabs>
        <w:rPr>
          <w:rFonts w:ascii="Arial" w:hAnsi="Arial" w:cs="Arial"/>
          <w:sz w:val="22"/>
          <w:szCs w:val="22"/>
          <w:lang w:val="en-GB"/>
        </w:rPr>
      </w:pPr>
      <w:r w:rsidRPr="00BC6ECD">
        <w:rPr>
          <w:rFonts w:ascii="Arial" w:hAnsi="Arial" w:cs="Arial"/>
          <w:sz w:val="22"/>
          <w:szCs w:val="22"/>
        </w:rPr>
        <w:t xml:space="preserve"> </w:t>
      </w:r>
    </w:p>
    <w:p w14:paraId="698C1C1E" w14:textId="6617B6F7" w:rsidR="00441EAA" w:rsidRDefault="00542283"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To lead on closing the annual accounts by internal and statutory deadlines, including </w:t>
      </w:r>
      <w:r w:rsidRPr="004F0F35">
        <w:rPr>
          <w:rFonts w:ascii="Arial" w:hAnsi="Arial" w:cs="Arial"/>
          <w:sz w:val="22"/>
          <w:szCs w:val="22"/>
          <w:lang w:val="en-GB"/>
        </w:rPr>
        <w:t xml:space="preserve">the production of key financial </w:t>
      </w:r>
      <w:r w:rsidR="0016552B" w:rsidRPr="004F0F35">
        <w:rPr>
          <w:rFonts w:ascii="Arial" w:hAnsi="Arial" w:cs="Arial"/>
          <w:sz w:val="22"/>
          <w:szCs w:val="22"/>
          <w:lang w:val="en-GB"/>
        </w:rPr>
        <w:t>statements,</w:t>
      </w:r>
      <w:r w:rsidRPr="004F0F35">
        <w:rPr>
          <w:rFonts w:ascii="Arial" w:hAnsi="Arial" w:cs="Arial"/>
          <w:sz w:val="22"/>
          <w:szCs w:val="22"/>
          <w:lang w:val="en-GB"/>
        </w:rPr>
        <w:t xml:space="preserve"> and </w:t>
      </w:r>
      <w:r>
        <w:rPr>
          <w:rFonts w:ascii="Arial" w:hAnsi="Arial" w:cs="Arial"/>
          <w:sz w:val="22"/>
          <w:szCs w:val="22"/>
          <w:lang w:val="en-GB"/>
        </w:rPr>
        <w:t xml:space="preserve">supporting </w:t>
      </w:r>
      <w:r w:rsidRPr="004F0F35">
        <w:rPr>
          <w:rFonts w:ascii="Arial" w:hAnsi="Arial" w:cs="Arial"/>
          <w:sz w:val="22"/>
          <w:szCs w:val="22"/>
          <w:lang w:val="en-GB"/>
        </w:rPr>
        <w:t xml:space="preserve">notes to the Statement of Accounts, </w:t>
      </w:r>
      <w:r>
        <w:rPr>
          <w:rFonts w:ascii="Arial" w:hAnsi="Arial" w:cs="Arial"/>
          <w:sz w:val="22"/>
          <w:szCs w:val="22"/>
          <w:lang w:val="en-GB"/>
        </w:rPr>
        <w:t xml:space="preserve">and achieving a successful audit in areas of assigned responsibility. </w:t>
      </w:r>
    </w:p>
    <w:p w14:paraId="70C21AA9" w14:textId="77777777" w:rsidR="00542283" w:rsidRPr="00542283" w:rsidRDefault="00542283" w:rsidP="00542283">
      <w:pPr>
        <w:pStyle w:val="ListParagraph"/>
        <w:rPr>
          <w:rFonts w:ascii="Arial" w:hAnsi="Arial" w:cs="Arial"/>
          <w:sz w:val="22"/>
          <w:szCs w:val="22"/>
          <w:lang w:val="en-GB"/>
        </w:rPr>
      </w:pPr>
    </w:p>
    <w:p w14:paraId="10859C19" w14:textId="7A66CD06" w:rsidR="00542283" w:rsidRDefault="00542283"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To provide high quality professional and technical advice to </w:t>
      </w:r>
      <w:r w:rsidR="008F4646">
        <w:rPr>
          <w:rFonts w:ascii="Arial" w:hAnsi="Arial" w:cs="Arial"/>
          <w:sz w:val="22"/>
          <w:szCs w:val="22"/>
          <w:lang w:val="en-GB"/>
        </w:rPr>
        <w:t>S</w:t>
      </w:r>
      <w:r>
        <w:rPr>
          <w:rFonts w:ascii="Arial" w:hAnsi="Arial" w:cs="Arial"/>
          <w:sz w:val="22"/>
          <w:szCs w:val="22"/>
          <w:lang w:val="en-GB"/>
        </w:rPr>
        <w:t xml:space="preserve">enior </w:t>
      </w:r>
      <w:r w:rsidR="008F4646">
        <w:rPr>
          <w:rFonts w:ascii="Arial" w:hAnsi="Arial" w:cs="Arial"/>
          <w:sz w:val="22"/>
          <w:szCs w:val="22"/>
          <w:lang w:val="en-GB"/>
        </w:rPr>
        <w:t>O</w:t>
      </w:r>
      <w:r>
        <w:rPr>
          <w:rFonts w:ascii="Arial" w:hAnsi="Arial" w:cs="Arial"/>
          <w:sz w:val="22"/>
          <w:szCs w:val="22"/>
          <w:lang w:val="en-GB"/>
        </w:rPr>
        <w:t>fficers,</w:t>
      </w:r>
      <w:r w:rsidR="004F5B7D">
        <w:rPr>
          <w:rFonts w:ascii="Arial" w:hAnsi="Arial" w:cs="Arial"/>
          <w:sz w:val="22"/>
          <w:szCs w:val="22"/>
          <w:lang w:val="en-GB"/>
        </w:rPr>
        <w:t xml:space="preserve"> the</w:t>
      </w:r>
      <w:r>
        <w:rPr>
          <w:rFonts w:ascii="Arial" w:hAnsi="Arial" w:cs="Arial"/>
          <w:sz w:val="22"/>
          <w:szCs w:val="22"/>
          <w:lang w:val="en-GB"/>
        </w:rPr>
        <w:t xml:space="preserve"> </w:t>
      </w:r>
      <w:r w:rsidR="004F5B7D">
        <w:rPr>
          <w:rFonts w:ascii="Arial" w:hAnsi="Arial" w:cs="Arial"/>
          <w:sz w:val="22"/>
          <w:szCs w:val="22"/>
          <w:lang w:val="en-GB"/>
        </w:rPr>
        <w:t>F</w:t>
      </w:r>
      <w:r>
        <w:rPr>
          <w:rFonts w:ascii="Arial" w:hAnsi="Arial" w:cs="Arial"/>
          <w:sz w:val="22"/>
          <w:szCs w:val="22"/>
          <w:lang w:val="en-GB"/>
        </w:rPr>
        <w:t xml:space="preserve">inance </w:t>
      </w:r>
      <w:r w:rsidR="0016552B">
        <w:rPr>
          <w:rFonts w:ascii="Arial" w:hAnsi="Arial" w:cs="Arial"/>
          <w:sz w:val="22"/>
          <w:szCs w:val="22"/>
          <w:lang w:val="en-GB"/>
        </w:rPr>
        <w:t>Team,</w:t>
      </w:r>
      <w:r>
        <w:rPr>
          <w:rFonts w:ascii="Arial" w:hAnsi="Arial" w:cs="Arial"/>
          <w:sz w:val="22"/>
          <w:szCs w:val="22"/>
          <w:lang w:val="en-GB"/>
        </w:rPr>
        <w:t xml:space="preserve"> and the wider organisation on a broad range of financial accounting and reporting issues.</w:t>
      </w:r>
    </w:p>
    <w:p w14:paraId="3F1F8D48" w14:textId="77777777" w:rsidR="00441EAA" w:rsidRPr="00441EAA" w:rsidRDefault="00441EAA" w:rsidP="00441EAA">
      <w:pPr>
        <w:pStyle w:val="ListParagraph"/>
        <w:rPr>
          <w:rFonts w:ascii="Arial" w:hAnsi="Arial" w:cs="Arial"/>
          <w:sz w:val="22"/>
          <w:szCs w:val="22"/>
          <w:lang w:val="en-GB"/>
        </w:rPr>
      </w:pPr>
    </w:p>
    <w:p w14:paraId="7C3AB097" w14:textId="354B3007" w:rsidR="00B77A97" w:rsidRDefault="00441EAA" w:rsidP="00B77A97">
      <w:pPr>
        <w:pStyle w:val="ListParagraph"/>
        <w:numPr>
          <w:ilvl w:val="0"/>
          <w:numId w:val="1"/>
        </w:numPr>
        <w:spacing w:after="120"/>
        <w:rPr>
          <w:rFonts w:ascii="Arial" w:hAnsi="Arial" w:cs="Arial"/>
          <w:sz w:val="22"/>
          <w:szCs w:val="22"/>
          <w:lang w:val="en-GB"/>
        </w:rPr>
      </w:pPr>
      <w:r w:rsidRPr="007C3A9E">
        <w:rPr>
          <w:rFonts w:ascii="Arial" w:hAnsi="Arial" w:cs="Arial"/>
          <w:sz w:val="22"/>
          <w:szCs w:val="22"/>
          <w:lang w:val="en-GB"/>
        </w:rPr>
        <w:t>Keep</w:t>
      </w:r>
      <w:r w:rsidR="00B77A97">
        <w:rPr>
          <w:rFonts w:ascii="Arial" w:hAnsi="Arial" w:cs="Arial"/>
          <w:sz w:val="22"/>
          <w:szCs w:val="22"/>
          <w:lang w:val="en-GB"/>
        </w:rPr>
        <w:t>ing</w:t>
      </w:r>
      <w:r w:rsidRPr="007C3A9E">
        <w:rPr>
          <w:rFonts w:ascii="Arial" w:hAnsi="Arial" w:cs="Arial"/>
          <w:sz w:val="22"/>
          <w:szCs w:val="22"/>
          <w:lang w:val="en-GB"/>
        </w:rPr>
        <w:t xml:space="preserve"> up to date with changes to accounting codes of practice and accounting standards</w:t>
      </w:r>
      <w:r w:rsidR="00B77A97">
        <w:rPr>
          <w:rFonts w:ascii="Arial" w:hAnsi="Arial" w:cs="Arial"/>
          <w:sz w:val="22"/>
          <w:szCs w:val="22"/>
          <w:lang w:val="en-GB"/>
        </w:rPr>
        <w:t xml:space="preserve">, </w:t>
      </w:r>
      <w:r w:rsidRPr="007C3A9E">
        <w:rPr>
          <w:rFonts w:ascii="Arial" w:hAnsi="Arial" w:cs="Arial"/>
          <w:sz w:val="22"/>
          <w:szCs w:val="22"/>
          <w:lang w:val="en-GB"/>
        </w:rPr>
        <w:t>develop</w:t>
      </w:r>
      <w:r w:rsidR="00B77A97">
        <w:rPr>
          <w:rFonts w:ascii="Arial" w:hAnsi="Arial" w:cs="Arial"/>
          <w:sz w:val="22"/>
          <w:szCs w:val="22"/>
          <w:lang w:val="en-GB"/>
        </w:rPr>
        <w:t>ing</w:t>
      </w:r>
      <w:r w:rsidRPr="007C3A9E">
        <w:rPr>
          <w:rFonts w:ascii="Arial" w:hAnsi="Arial" w:cs="Arial"/>
          <w:sz w:val="22"/>
          <w:szCs w:val="22"/>
          <w:lang w:val="en-GB"/>
        </w:rPr>
        <w:t xml:space="preserve"> processes </w:t>
      </w:r>
      <w:r w:rsidR="007C17D7">
        <w:rPr>
          <w:rFonts w:ascii="Arial" w:hAnsi="Arial" w:cs="Arial"/>
          <w:sz w:val="22"/>
          <w:szCs w:val="22"/>
          <w:lang w:val="en-GB"/>
        </w:rPr>
        <w:t xml:space="preserve">to implement </w:t>
      </w:r>
      <w:r w:rsidRPr="007C3A9E">
        <w:rPr>
          <w:rFonts w:ascii="Arial" w:hAnsi="Arial" w:cs="Arial"/>
          <w:sz w:val="22"/>
          <w:szCs w:val="22"/>
          <w:lang w:val="en-GB"/>
        </w:rPr>
        <w:t xml:space="preserve">these </w:t>
      </w:r>
      <w:r w:rsidR="0016552B" w:rsidRPr="007C3A9E">
        <w:rPr>
          <w:rFonts w:ascii="Arial" w:hAnsi="Arial" w:cs="Arial"/>
          <w:sz w:val="22"/>
          <w:szCs w:val="22"/>
          <w:lang w:val="en-GB"/>
        </w:rPr>
        <w:t>changes,</w:t>
      </w:r>
      <w:r w:rsidR="00B77A97">
        <w:rPr>
          <w:rFonts w:ascii="Arial" w:hAnsi="Arial" w:cs="Arial"/>
          <w:sz w:val="22"/>
          <w:szCs w:val="22"/>
          <w:lang w:val="en-GB"/>
        </w:rPr>
        <w:t xml:space="preserve"> and ensuring all key stakeholders are kept informed.</w:t>
      </w:r>
    </w:p>
    <w:p w14:paraId="1A33BC08" w14:textId="77777777" w:rsidR="00542283" w:rsidRPr="00542283" w:rsidRDefault="00542283" w:rsidP="00542283">
      <w:pPr>
        <w:pStyle w:val="ListParagraph"/>
        <w:rPr>
          <w:rFonts w:ascii="Arial" w:hAnsi="Arial" w:cs="Arial"/>
          <w:sz w:val="22"/>
          <w:szCs w:val="22"/>
          <w:lang w:val="en-GB"/>
        </w:rPr>
      </w:pPr>
    </w:p>
    <w:p w14:paraId="0F786E7F" w14:textId="5495C50E" w:rsidR="00542283" w:rsidRDefault="00542283" w:rsidP="00B77A97">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represent Financial Management on a range of internal and external boards and forums and ensure compliance with legislation and policies</w:t>
      </w:r>
      <w:r w:rsidR="004F5B7D">
        <w:rPr>
          <w:rFonts w:ascii="Arial" w:hAnsi="Arial" w:cs="Arial"/>
          <w:sz w:val="22"/>
          <w:szCs w:val="22"/>
          <w:lang w:val="en-GB"/>
        </w:rPr>
        <w:t>, financial sustainability and Value for Money are always considered.</w:t>
      </w:r>
    </w:p>
    <w:p w14:paraId="2C569AE0" w14:textId="77777777" w:rsidR="004F5B7D" w:rsidRPr="004F5B7D" w:rsidRDefault="004F5B7D" w:rsidP="004F5B7D">
      <w:pPr>
        <w:pStyle w:val="ListParagraph"/>
        <w:rPr>
          <w:rFonts w:ascii="Arial" w:hAnsi="Arial" w:cs="Arial"/>
          <w:sz w:val="22"/>
          <w:szCs w:val="22"/>
          <w:lang w:val="en-GB"/>
        </w:rPr>
      </w:pPr>
    </w:p>
    <w:p w14:paraId="22478218" w14:textId="7FAA5AC3" w:rsidR="004F5B7D" w:rsidRDefault="004F5B7D" w:rsidP="00B77A97">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design and deliver training on a broad range of financial accounting topics.</w:t>
      </w:r>
    </w:p>
    <w:p w14:paraId="024B065E" w14:textId="77777777" w:rsidR="004F5B7D" w:rsidRPr="004F5B7D" w:rsidRDefault="004F5B7D" w:rsidP="004F5B7D">
      <w:pPr>
        <w:pStyle w:val="ListParagraph"/>
        <w:rPr>
          <w:rFonts w:ascii="Arial" w:hAnsi="Arial" w:cs="Arial"/>
          <w:sz w:val="22"/>
          <w:szCs w:val="22"/>
          <w:lang w:val="en-GB"/>
        </w:rPr>
      </w:pPr>
    </w:p>
    <w:p w14:paraId="65C2EEAB" w14:textId="08447C1E" w:rsidR="004F5B7D" w:rsidRPr="00B77A97" w:rsidRDefault="004F5B7D" w:rsidP="00B77A97">
      <w:pPr>
        <w:pStyle w:val="ListParagraph"/>
        <w:numPr>
          <w:ilvl w:val="0"/>
          <w:numId w:val="1"/>
        </w:numPr>
        <w:spacing w:after="120"/>
        <w:rPr>
          <w:rFonts w:ascii="Arial" w:hAnsi="Arial" w:cs="Arial"/>
          <w:sz w:val="22"/>
          <w:szCs w:val="22"/>
          <w:lang w:val="en-GB"/>
        </w:rPr>
      </w:pPr>
      <w:r>
        <w:rPr>
          <w:rFonts w:ascii="Arial" w:hAnsi="Arial" w:cs="Arial"/>
          <w:sz w:val="22"/>
          <w:szCs w:val="22"/>
          <w:lang w:val="en-GB"/>
        </w:rPr>
        <w:lastRenderedPageBreak/>
        <w:t>To ensure that a system of strong internal controls exists in respect of financial matters within assigned areas including routine compliance monitoring and spot checks.</w:t>
      </w:r>
    </w:p>
    <w:p w14:paraId="21E18EDB" w14:textId="77777777" w:rsidR="00B77A97" w:rsidRPr="00B77A97" w:rsidRDefault="00B77A97" w:rsidP="00B77A97">
      <w:pPr>
        <w:pStyle w:val="ListParagraph"/>
        <w:rPr>
          <w:rFonts w:ascii="Arial" w:hAnsi="Arial" w:cs="Arial"/>
          <w:sz w:val="22"/>
          <w:szCs w:val="22"/>
          <w:lang w:val="en-GB"/>
        </w:rPr>
      </w:pPr>
    </w:p>
    <w:p w14:paraId="06931EC7" w14:textId="4D3037C8" w:rsidR="00B77A97" w:rsidRDefault="00B77A97"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Management of documents and filing structures within the shared workspace for Financial Accounts.</w:t>
      </w:r>
    </w:p>
    <w:p w14:paraId="55106879" w14:textId="77777777" w:rsidR="00B77A97" w:rsidRPr="00B77A97" w:rsidRDefault="00B77A97" w:rsidP="00B77A97">
      <w:pPr>
        <w:pStyle w:val="ListParagraph"/>
        <w:rPr>
          <w:rFonts w:ascii="Arial" w:hAnsi="Arial" w:cs="Arial"/>
          <w:sz w:val="22"/>
          <w:szCs w:val="22"/>
          <w:lang w:val="en-GB"/>
        </w:rPr>
      </w:pPr>
    </w:p>
    <w:p w14:paraId="2C44BE73" w14:textId="77777777" w:rsidR="00896EEF" w:rsidRDefault="00B77A97"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Preparation of working papers, including rolling forward balances, inserting extracts of the accounting code of practice and updating formulas and links to sources of information.</w:t>
      </w:r>
    </w:p>
    <w:p w14:paraId="644B1E89" w14:textId="77777777" w:rsidR="00896EEF" w:rsidRPr="00896EEF" w:rsidRDefault="00896EEF" w:rsidP="00896EEF">
      <w:pPr>
        <w:pStyle w:val="ListParagraph"/>
        <w:rPr>
          <w:rFonts w:ascii="Arial" w:hAnsi="Arial" w:cs="Arial"/>
          <w:sz w:val="22"/>
          <w:szCs w:val="22"/>
          <w:lang w:val="en-GB"/>
        </w:rPr>
      </w:pPr>
    </w:p>
    <w:p w14:paraId="2E199186" w14:textId="040F1463" w:rsidR="001C1BCD" w:rsidRPr="00441EAA" w:rsidRDefault="00896EEF"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Review of working papers to ensure all balances are justified, fully supported down to code combination level with an analytical review of all variances and the correct accounting treatment has been applied.</w:t>
      </w:r>
      <w:r w:rsidR="008F41F0" w:rsidRPr="00441EAA">
        <w:rPr>
          <w:rFonts w:ascii="Arial" w:hAnsi="Arial" w:cs="Arial"/>
          <w:sz w:val="22"/>
          <w:szCs w:val="22"/>
          <w:lang w:val="en-GB"/>
        </w:rPr>
        <w:br/>
      </w:r>
    </w:p>
    <w:p w14:paraId="167A7DCF" w14:textId="0FE355EE" w:rsidR="001C1BCD" w:rsidRPr="004F5B7D" w:rsidRDefault="001C1BCD" w:rsidP="004F5B7D">
      <w:pPr>
        <w:pStyle w:val="ListParagraph"/>
        <w:numPr>
          <w:ilvl w:val="0"/>
          <w:numId w:val="1"/>
        </w:numPr>
        <w:spacing w:after="120"/>
        <w:rPr>
          <w:rFonts w:ascii="Arial" w:hAnsi="Arial" w:cs="Arial"/>
          <w:sz w:val="22"/>
          <w:szCs w:val="22"/>
          <w:lang w:val="en-GB"/>
        </w:rPr>
      </w:pPr>
      <w:r w:rsidRPr="004F5B7D">
        <w:rPr>
          <w:rFonts w:ascii="Arial" w:hAnsi="Arial" w:cs="Arial"/>
          <w:sz w:val="22"/>
          <w:szCs w:val="22"/>
          <w:lang w:val="en-GB"/>
        </w:rPr>
        <w:t>Working under time pressured conditions to ensure adherence to strict deadlines.</w:t>
      </w:r>
      <w:r w:rsidR="008F41F0" w:rsidRPr="004F5B7D">
        <w:rPr>
          <w:rFonts w:ascii="Arial" w:hAnsi="Arial" w:cs="Arial"/>
          <w:sz w:val="22"/>
          <w:szCs w:val="22"/>
          <w:lang w:val="en-GB"/>
        </w:rPr>
        <w:br/>
      </w:r>
    </w:p>
    <w:p w14:paraId="77FC6419" w14:textId="57462A87" w:rsidR="001C1BCD" w:rsidRDefault="001C1BCD"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Preparation of the monthly VAT submission to be signed off by the</w:t>
      </w:r>
      <w:r w:rsidR="00AC2C8E">
        <w:rPr>
          <w:rFonts w:ascii="Arial" w:hAnsi="Arial" w:cs="Arial"/>
          <w:sz w:val="22"/>
          <w:szCs w:val="22"/>
          <w:lang w:val="en-GB"/>
        </w:rPr>
        <w:t xml:space="preserve"> Senior Finance Manager</w:t>
      </w:r>
      <w:r>
        <w:rPr>
          <w:rFonts w:ascii="Arial" w:hAnsi="Arial" w:cs="Arial"/>
          <w:sz w:val="22"/>
          <w:szCs w:val="22"/>
          <w:lang w:val="en-GB"/>
        </w:rPr>
        <w:t>.</w:t>
      </w:r>
    </w:p>
    <w:p w14:paraId="4B4CB7F8" w14:textId="77777777" w:rsidR="007C17D7" w:rsidRDefault="007C17D7" w:rsidP="007C17D7">
      <w:pPr>
        <w:pStyle w:val="ListParagraph"/>
        <w:spacing w:after="120"/>
        <w:ind w:left="360"/>
        <w:rPr>
          <w:rFonts w:ascii="Arial" w:hAnsi="Arial" w:cs="Arial"/>
          <w:sz w:val="22"/>
          <w:szCs w:val="22"/>
          <w:lang w:val="en-GB"/>
        </w:rPr>
      </w:pPr>
    </w:p>
    <w:p w14:paraId="5722007E" w14:textId="77777777" w:rsidR="007C17D7" w:rsidRPr="007C17D7" w:rsidRDefault="007C17D7" w:rsidP="004F5B7D">
      <w:pPr>
        <w:pStyle w:val="ListParagraph"/>
        <w:numPr>
          <w:ilvl w:val="0"/>
          <w:numId w:val="1"/>
        </w:numPr>
        <w:spacing w:after="120"/>
        <w:rPr>
          <w:rFonts w:ascii="Arial" w:hAnsi="Arial" w:cs="Arial"/>
          <w:sz w:val="22"/>
          <w:szCs w:val="22"/>
          <w:lang w:val="en-GB"/>
        </w:rPr>
      </w:pPr>
      <w:r w:rsidRPr="007C17D7">
        <w:rPr>
          <w:rFonts w:ascii="Arial" w:hAnsi="Arial" w:cs="Arial"/>
          <w:sz w:val="22"/>
          <w:szCs w:val="22"/>
          <w:lang w:val="en-GB"/>
        </w:rPr>
        <w:t>Maintain the Chartered Institute of Public Finance and Accountancy (CIPFA) Asset Management System, ensuring that all assets are accurately accounted for in the Authority's financial statements.</w:t>
      </w:r>
    </w:p>
    <w:p w14:paraId="4E79BA57" w14:textId="77777777" w:rsidR="007C17D7" w:rsidRPr="007C17D7" w:rsidRDefault="007C17D7" w:rsidP="007C17D7">
      <w:pPr>
        <w:pStyle w:val="ListParagraph"/>
        <w:spacing w:after="120"/>
        <w:ind w:left="360"/>
        <w:rPr>
          <w:rFonts w:ascii="Arial" w:hAnsi="Arial" w:cs="Arial"/>
          <w:sz w:val="22"/>
          <w:szCs w:val="22"/>
          <w:lang w:val="en-GB"/>
        </w:rPr>
      </w:pPr>
    </w:p>
    <w:p w14:paraId="2EEE69E8" w14:textId="2FFE3404" w:rsidR="007C17D7" w:rsidRPr="007C17D7" w:rsidRDefault="007C17D7"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Undertake a</w:t>
      </w:r>
      <w:r w:rsidRPr="007C17D7">
        <w:rPr>
          <w:rFonts w:ascii="Arial" w:hAnsi="Arial" w:cs="Arial"/>
          <w:sz w:val="22"/>
          <w:szCs w:val="22"/>
          <w:lang w:val="en-GB"/>
        </w:rPr>
        <w:t xml:space="preserve"> monthly review of the Authority’s balance sheet.</w:t>
      </w:r>
    </w:p>
    <w:p w14:paraId="0B61BC01" w14:textId="77777777" w:rsidR="007C17D7" w:rsidRPr="007C17D7" w:rsidRDefault="007C17D7" w:rsidP="007C17D7">
      <w:pPr>
        <w:pStyle w:val="ListParagraph"/>
        <w:spacing w:after="120"/>
        <w:ind w:left="360"/>
        <w:rPr>
          <w:rFonts w:ascii="Arial" w:hAnsi="Arial" w:cs="Arial"/>
          <w:sz w:val="22"/>
          <w:szCs w:val="22"/>
          <w:lang w:val="en-GB"/>
        </w:rPr>
      </w:pPr>
    </w:p>
    <w:p w14:paraId="3F763A38" w14:textId="47EECBEC" w:rsidR="007C17D7" w:rsidRDefault="007C17D7" w:rsidP="004F5B7D">
      <w:pPr>
        <w:pStyle w:val="ListParagraph"/>
        <w:numPr>
          <w:ilvl w:val="0"/>
          <w:numId w:val="1"/>
        </w:numPr>
        <w:spacing w:after="120"/>
        <w:rPr>
          <w:rFonts w:ascii="Arial" w:hAnsi="Arial" w:cs="Arial"/>
          <w:sz w:val="22"/>
          <w:szCs w:val="22"/>
          <w:lang w:val="en-GB"/>
        </w:rPr>
      </w:pPr>
      <w:r w:rsidRPr="007C17D7">
        <w:rPr>
          <w:rFonts w:ascii="Arial" w:hAnsi="Arial" w:cs="Arial"/>
          <w:sz w:val="22"/>
          <w:szCs w:val="22"/>
          <w:lang w:val="en-GB"/>
        </w:rPr>
        <w:t xml:space="preserve">To facilitate the external audit (interim and final) and be a </w:t>
      </w:r>
      <w:r w:rsidR="0016552B" w:rsidRPr="007C17D7">
        <w:rPr>
          <w:rFonts w:ascii="Arial" w:hAnsi="Arial" w:cs="Arial"/>
          <w:sz w:val="22"/>
          <w:szCs w:val="22"/>
          <w:lang w:val="en-GB"/>
        </w:rPr>
        <w:t>day-to-day</w:t>
      </w:r>
      <w:r w:rsidRPr="007C17D7">
        <w:rPr>
          <w:rFonts w:ascii="Arial" w:hAnsi="Arial" w:cs="Arial"/>
          <w:sz w:val="22"/>
          <w:szCs w:val="22"/>
          <w:lang w:val="en-GB"/>
        </w:rPr>
        <w:t xml:space="preserve"> contact between the Authority and the auditor</w:t>
      </w:r>
      <w:r w:rsidR="008D699F">
        <w:rPr>
          <w:rFonts w:ascii="Arial" w:hAnsi="Arial" w:cs="Arial"/>
          <w:sz w:val="22"/>
          <w:szCs w:val="22"/>
          <w:lang w:val="en-GB"/>
        </w:rPr>
        <w:t>, co-ordinating and allocating information requests in a timely manner</w:t>
      </w:r>
      <w:r w:rsidRPr="007C17D7">
        <w:rPr>
          <w:rFonts w:ascii="Arial" w:hAnsi="Arial" w:cs="Arial"/>
          <w:sz w:val="22"/>
          <w:szCs w:val="22"/>
          <w:lang w:val="en-GB"/>
        </w:rPr>
        <w:t xml:space="preserve">. </w:t>
      </w:r>
    </w:p>
    <w:p w14:paraId="19B56AB1" w14:textId="77777777" w:rsidR="008D699F" w:rsidRPr="008D699F" w:rsidRDefault="008D699F" w:rsidP="008D699F">
      <w:pPr>
        <w:pStyle w:val="ListParagraph"/>
        <w:rPr>
          <w:rFonts w:ascii="Arial" w:hAnsi="Arial" w:cs="Arial"/>
          <w:sz w:val="22"/>
          <w:szCs w:val="22"/>
          <w:lang w:val="en-GB"/>
        </w:rPr>
      </w:pPr>
    </w:p>
    <w:p w14:paraId="76B85C2F" w14:textId="5F0D116E" w:rsidR="008D699F" w:rsidRPr="008D699F" w:rsidRDefault="008D699F" w:rsidP="004F5B7D">
      <w:pPr>
        <w:pStyle w:val="ListParagraph"/>
        <w:numPr>
          <w:ilvl w:val="0"/>
          <w:numId w:val="1"/>
        </w:numPr>
        <w:spacing w:after="120"/>
        <w:jc w:val="both"/>
        <w:rPr>
          <w:rFonts w:ascii="Arial" w:hAnsi="Arial" w:cs="Arial"/>
          <w:sz w:val="22"/>
          <w:szCs w:val="22"/>
          <w:lang w:val="en-GB"/>
        </w:rPr>
      </w:pPr>
      <w:r w:rsidRPr="00BC7541">
        <w:rPr>
          <w:rFonts w:ascii="Arial" w:hAnsi="Arial" w:cs="Arial"/>
          <w:sz w:val="22"/>
          <w:szCs w:val="22"/>
          <w:lang w:val="en-GB"/>
        </w:rPr>
        <w:t>Attendance at external Audit meetings (preparation and review meetings)</w:t>
      </w:r>
      <w:r>
        <w:rPr>
          <w:rFonts w:ascii="Arial" w:hAnsi="Arial" w:cs="Arial"/>
          <w:sz w:val="22"/>
          <w:szCs w:val="22"/>
          <w:lang w:val="en-GB"/>
        </w:rPr>
        <w:t>.</w:t>
      </w:r>
    </w:p>
    <w:p w14:paraId="35A4579A" w14:textId="77777777" w:rsidR="007C17D7" w:rsidRPr="007C17D7" w:rsidRDefault="007C17D7" w:rsidP="007C17D7">
      <w:pPr>
        <w:pStyle w:val="ListParagraph"/>
        <w:spacing w:after="120"/>
        <w:ind w:left="360"/>
        <w:rPr>
          <w:rFonts w:ascii="Arial" w:hAnsi="Arial" w:cs="Arial"/>
          <w:sz w:val="22"/>
          <w:szCs w:val="22"/>
          <w:lang w:val="en-GB"/>
        </w:rPr>
      </w:pPr>
    </w:p>
    <w:p w14:paraId="1FDA9442" w14:textId="510DF122" w:rsidR="007C17D7" w:rsidRDefault="007C17D7" w:rsidP="004F5B7D">
      <w:pPr>
        <w:pStyle w:val="ListParagraph"/>
        <w:numPr>
          <w:ilvl w:val="0"/>
          <w:numId w:val="1"/>
        </w:numPr>
        <w:spacing w:after="120"/>
        <w:rPr>
          <w:rFonts w:ascii="Arial" w:hAnsi="Arial" w:cs="Arial"/>
          <w:sz w:val="22"/>
          <w:szCs w:val="22"/>
          <w:lang w:val="en-GB"/>
        </w:rPr>
      </w:pPr>
      <w:r w:rsidRPr="007C17D7">
        <w:rPr>
          <w:rFonts w:ascii="Arial" w:hAnsi="Arial" w:cs="Arial"/>
          <w:sz w:val="22"/>
          <w:szCs w:val="22"/>
          <w:lang w:val="en-GB"/>
        </w:rPr>
        <w:t xml:space="preserve">To </w:t>
      </w:r>
      <w:r>
        <w:rPr>
          <w:rFonts w:ascii="Arial" w:hAnsi="Arial" w:cs="Arial"/>
          <w:sz w:val="22"/>
          <w:szCs w:val="22"/>
          <w:lang w:val="en-GB"/>
        </w:rPr>
        <w:t xml:space="preserve">develop and </w:t>
      </w:r>
      <w:r w:rsidRPr="007C17D7">
        <w:rPr>
          <w:rFonts w:ascii="Arial" w:hAnsi="Arial" w:cs="Arial"/>
          <w:sz w:val="22"/>
          <w:szCs w:val="22"/>
          <w:lang w:val="en-GB"/>
        </w:rPr>
        <w:t>maintain the accounting treatments for revenue and capital grants, and reserves during the year and ensure the correct accounting process are applied in the financial statements.</w:t>
      </w:r>
    </w:p>
    <w:p w14:paraId="18D0962E" w14:textId="77777777" w:rsidR="007C17D7" w:rsidRPr="007C17D7" w:rsidRDefault="007C17D7" w:rsidP="007C17D7">
      <w:pPr>
        <w:pStyle w:val="ListParagraph"/>
        <w:rPr>
          <w:rFonts w:ascii="Arial" w:hAnsi="Arial" w:cs="Arial"/>
          <w:sz w:val="22"/>
          <w:szCs w:val="22"/>
          <w:lang w:val="en-GB"/>
        </w:rPr>
      </w:pPr>
    </w:p>
    <w:p w14:paraId="58B7A8B9" w14:textId="14C59C40" w:rsidR="007C17D7" w:rsidRPr="008D699F" w:rsidRDefault="007C17D7"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To provide monthly monitoring information on Grant Funded and Service </w:t>
      </w:r>
      <w:r w:rsidR="008D699F">
        <w:rPr>
          <w:rFonts w:ascii="Arial" w:hAnsi="Arial" w:cs="Arial"/>
          <w:sz w:val="22"/>
          <w:szCs w:val="22"/>
          <w:lang w:val="en-GB"/>
        </w:rPr>
        <w:t>D</w:t>
      </w:r>
      <w:r>
        <w:rPr>
          <w:rFonts w:ascii="Arial" w:hAnsi="Arial" w:cs="Arial"/>
          <w:sz w:val="22"/>
          <w:szCs w:val="22"/>
          <w:lang w:val="en-GB"/>
        </w:rPr>
        <w:t xml:space="preserve">evelopment Initiatives </w:t>
      </w:r>
      <w:r w:rsidR="00B77A97">
        <w:rPr>
          <w:rFonts w:ascii="Arial" w:hAnsi="Arial" w:cs="Arial"/>
          <w:sz w:val="22"/>
          <w:szCs w:val="22"/>
          <w:lang w:val="en-GB"/>
        </w:rPr>
        <w:t xml:space="preserve">funded from reserves </w:t>
      </w:r>
      <w:r>
        <w:rPr>
          <w:rFonts w:ascii="Arial" w:hAnsi="Arial" w:cs="Arial"/>
          <w:sz w:val="22"/>
          <w:szCs w:val="22"/>
          <w:lang w:val="en-GB"/>
        </w:rPr>
        <w:t>for</w:t>
      </w:r>
      <w:r w:rsidRPr="007C17D7">
        <w:rPr>
          <w:rFonts w:ascii="Arial" w:hAnsi="Arial" w:cs="Arial"/>
          <w:sz w:val="22"/>
          <w:szCs w:val="22"/>
        </w:rPr>
        <w:t xml:space="preserve"> </w:t>
      </w:r>
      <w:r w:rsidRPr="00EA6E97">
        <w:rPr>
          <w:rFonts w:ascii="Arial" w:hAnsi="Arial" w:cs="Arial"/>
          <w:sz w:val="22"/>
          <w:szCs w:val="22"/>
        </w:rPr>
        <w:t>the Chief Finance and Procurement Officer</w:t>
      </w:r>
      <w:r w:rsidR="008D699F">
        <w:rPr>
          <w:rFonts w:ascii="Arial" w:hAnsi="Arial" w:cs="Arial"/>
          <w:sz w:val="22"/>
          <w:szCs w:val="22"/>
        </w:rPr>
        <w:t xml:space="preserve"> and </w:t>
      </w:r>
      <w:r w:rsidRPr="00EA6E97">
        <w:rPr>
          <w:rFonts w:ascii="Arial" w:hAnsi="Arial" w:cs="Arial"/>
          <w:sz w:val="22"/>
          <w:szCs w:val="22"/>
        </w:rPr>
        <w:t>Management Board</w:t>
      </w:r>
      <w:r w:rsidR="008D699F">
        <w:rPr>
          <w:rFonts w:ascii="Arial" w:hAnsi="Arial" w:cs="Arial"/>
          <w:sz w:val="22"/>
          <w:szCs w:val="22"/>
        </w:rPr>
        <w:t>.</w:t>
      </w:r>
    </w:p>
    <w:p w14:paraId="332D2B83" w14:textId="77777777" w:rsidR="008D699F" w:rsidRPr="008D699F" w:rsidRDefault="008D699F" w:rsidP="008D699F">
      <w:pPr>
        <w:pStyle w:val="ListParagraph"/>
        <w:rPr>
          <w:rFonts w:ascii="Arial" w:hAnsi="Arial" w:cs="Arial"/>
          <w:sz w:val="22"/>
          <w:szCs w:val="22"/>
          <w:lang w:val="en-GB"/>
        </w:rPr>
      </w:pPr>
    </w:p>
    <w:p w14:paraId="05A0C038" w14:textId="5F4CDCD5" w:rsidR="008D699F" w:rsidRDefault="008D699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manage the annual Land &amp; Buildings Revaluation programme in conjunction with the Head of Property Services and Senior Finance Manager.</w:t>
      </w:r>
    </w:p>
    <w:p w14:paraId="7E837891" w14:textId="77777777" w:rsidR="00BC6ECD" w:rsidRPr="00BC6ECD" w:rsidRDefault="00BC6ECD" w:rsidP="00BC6ECD">
      <w:pPr>
        <w:pStyle w:val="ListParagraph"/>
        <w:rPr>
          <w:rFonts w:ascii="Arial" w:hAnsi="Arial" w:cs="Arial"/>
          <w:sz w:val="22"/>
          <w:szCs w:val="22"/>
          <w:lang w:val="en-GB"/>
        </w:rPr>
      </w:pPr>
    </w:p>
    <w:p w14:paraId="44AB6661" w14:textId="17B5F764" w:rsidR="00BC6ECD" w:rsidRDefault="00BC6ECD"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Build effective working relationships with staff at all levels to support their understanding of their role and responsibilities during the closure of the accounts process.</w:t>
      </w:r>
    </w:p>
    <w:p w14:paraId="6E2523C8" w14:textId="77777777" w:rsidR="00BC6ECD" w:rsidRPr="00BC6ECD" w:rsidRDefault="00BC6ECD" w:rsidP="00BC6ECD">
      <w:pPr>
        <w:pStyle w:val="ListParagraph"/>
        <w:rPr>
          <w:rFonts w:ascii="Arial" w:hAnsi="Arial" w:cs="Arial"/>
          <w:sz w:val="22"/>
          <w:szCs w:val="22"/>
          <w:lang w:val="en-GB"/>
        </w:rPr>
      </w:pPr>
    </w:p>
    <w:p w14:paraId="5198CE0A" w14:textId="121B85BC" w:rsidR="00BC6ECD" w:rsidRPr="008D699F" w:rsidRDefault="00BC6ECD"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Develop a network with other Fire Authority colleagues and Local Authority counterparts to continuously develop knowledge and expertise and to share best practice. </w:t>
      </w:r>
    </w:p>
    <w:p w14:paraId="09CA5BB7" w14:textId="77777777" w:rsidR="008D699F" w:rsidRPr="007C17D7" w:rsidRDefault="008D699F" w:rsidP="008D699F">
      <w:pPr>
        <w:pStyle w:val="ListParagraph"/>
        <w:spacing w:after="120"/>
        <w:ind w:left="360"/>
        <w:rPr>
          <w:rFonts w:ascii="Arial" w:hAnsi="Arial" w:cs="Arial"/>
          <w:sz w:val="22"/>
          <w:szCs w:val="22"/>
          <w:lang w:val="en-GB"/>
        </w:rPr>
      </w:pPr>
    </w:p>
    <w:p w14:paraId="2899148F" w14:textId="78FC1D92" w:rsidR="001C1BCD" w:rsidRDefault="001C1BCD" w:rsidP="001C1BCD">
      <w:pPr>
        <w:spacing w:after="120"/>
        <w:rPr>
          <w:rFonts w:ascii="Arial" w:hAnsi="Arial" w:cs="Arial"/>
          <w:b/>
          <w:bCs/>
          <w:sz w:val="22"/>
          <w:szCs w:val="22"/>
          <w:u w:val="single"/>
          <w:lang w:val="en-GB"/>
        </w:rPr>
      </w:pPr>
      <w:r w:rsidRPr="007C3A9E">
        <w:rPr>
          <w:rFonts w:ascii="Arial" w:hAnsi="Arial" w:cs="Arial"/>
          <w:b/>
          <w:bCs/>
          <w:sz w:val="22"/>
          <w:szCs w:val="22"/>
          <w:u w:val="single"/>
          <w:lang w:val="en-GB"/>
        </w:rPr>
        <w:t>Treasury Management</w:t>
      </w:r>
      <w:r w:rsidR="008F41F0">
        <w:rPr>
          <w:rFonts w:ascii="Arial" w:hAnsi="Arial" w:cs="Arial"/>
          <w:b/>
          <w:bCs/>
          <w:sz w:val="22"/>
          <w:szCs w:val="22"/>
          <w:u w:val="single"/>
          <w:lang w:val="en-GB"/>
        </w:rPr>
        <w:br/>
      </w:r>
    </w:p>
    <w:p w14:paraId="6FE96451" w14:textId="77777777" w:rsidR="004B78B9" w:rsidRDefault="004B78B9" w:rsidP="004B78B9">
      <w:pPr>
        <w:pStyle w:val="ListParagraph"/>
        <w:widowControl w:val="0"/>
        <w:numPr>
          <w:ilvl w:val="0"/>
          <w:numId w:val="1"/>
        </w:numPr>
        <w:autoSpaceDE w:val="0"/>
        <w:autoSpaceDN w:val="0"/>
        <w:adjustRightInd w:val="0"/>
        <w:contextualSpacing w:val="0"/>
        <w:rPr>
          <w:rFonts w:ascii="Arial" w:hAnsi="Arial" w:cs="Arial"/>
          <w:sz w:val="22"/>
          <w:lang w:val="en-GB"/>
        </w:rPr>
      </w:pPr>
      <w:r>
        <w:rPr>
          <w:rFonts w:ascii="Arial" w:hAnsi="Arial" w:cs="Arial"/>
          <w:sz w:val="22"/>
          <w:lang w:val="en-GB"/>
        </w:rPr>
        <w:t xml:space="preserve">Approval of Treasury Management daily dealing activities, including authorising the payment of monies to counterparties from the Authority’s bank account. </w:t>
      </w:r>
    </w:p>
    <w:p w14:paraId="40B1C03F" w14:textId="18B4A201" w:rsidR="00635886" w:rsidRDefault="008D699F" w:rsidP="004B78B9">
      <w:pPr>
        <w:pStyle w:val="ListParagraph"/>
        <w:spacing w:after="120"/>
        <w:ind w:left="360"/>
        <w:rPr>
          <w:rFonts w:ascii="Arial" w:hAnsi="Arial" w:cs="Arial"/>
          <w:sz w:val="22"/>
          <w:szCs w:val="22"/>
          <w:lang w:val="en-GB"/>
        </w:rPr>
      </w:pPr>
      <w:r>
        <w:rPr>
          <w:rFonts w:ascii="Arial" w:hAnsi="Arial" w:cs="Arial"/>
          <w:sz w:val="22"/>
          <w:szCs w:val="22"/>
          <w:lang w:val="en-GB"/>
        </w:rPr>
        <w:br/>
      </w:r>
    </w:p>
    <w:p w14:paraId="2B447D3D" w14:textId="6F0E6B4A" w:rsidR="00635886" w:rsidRDefault="008D699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lastRenderedPageBreak/>
        <w:t>Undertake monthly bank reconciliations including a</w:t>
      </w:r>
      <w:r w:rsidR="00635886" w:rsidRPr="00635886">
        <w:rPr>
          <w:rFonts w:ascii="Arial" w:hAnsi="Arial" w:cs="Arial"/>
          <w:sz w:val="22"/>
          <w:szCs w:val="22"/>
          <w:lang w:val="en-GB"/>
        </w:rPr>
        <w:t xml:space="preserve">llocation of transactions (borrowing, </w:t>
      </w:r>
      <w:r w:rsidR="0016552B" w:rsidRPr="00635886">
        <w:rPr>
          <w:rFonts w:ascii="Arial" w:hAnsi="Arial" w:cs="Arial"/>
          <w:sz w:val="22"/>
          <w:szCs w:val="22"/>
          <w:lang w:val="en-GB"/>
        </w:rPr>
        <w:t>investments,</w:t>
      </w:r>
      <w:r w:rsidR="00635886" w:rsidRPr="00635886">
        <w:rPr>
          <w:rFonts w:ascii="Arial" w:hAnsi="Arial" w:cs="Arial"/>
          <w:sz w:val="22"/>
          <w:szCs w:val="22"/>
          <w:lang w:val="en-GB"/>
        </w:rPr>
        <w:t xml:space="preserve"> and interest charges) in relation to Treasury Management within the financial accounting system.</w:t>
      </w:r>
    </w:p>
    <w:p w14:paraId="406C73A5" w14:textId="12B6680E" w:rsidR="00635886" w:rsidRDefault="00635886" w:rsidP="00635886">
      <w:pPr>
        <w:rPr>
          <w:rFonts w:ascii="Arial" w:hAnsi="Arial" w:cs="Arial"/>
          <w:b/>
          <w:sz w:val="22"/>
          <w:szCs w:val="22"/>
          <w:u w:val="single"/>
          <w:lang w:val="en-GB"/>
        </w:rPr>
      </w:pPr>
    </w:p>
    <w:p w14:paraId="6851A315" w14:textId="77777777" w:rsidR="008D699F" w:rsidRPr="0013060A" w:rsidRDefault="008D699F" w:rsidP="008D699F">
      <w:pPr>
        <w:rPr>
          <w:rFonts w:ascii="Arial" w:hAnsi="Arial" w:cs="Arial"/>
          <w:b/>
          <w:sz w:val="22"/>
          <w:szCs w:val="22"/>
          <w:u w:val="single"/>
          <w:lang w:val="en-GB"/>
        </w:rPr>
      </w:pPr>
      <w:r w:rsidRPr="0013060A">
        <w:rPr>
          <w:rFonts w:ascii="Arial" w:hAnsi="Arial" w:cs="Arial"/>
          <w:b/>
          <w:sz w:val="22"/>
          <w:szCs w:val="22"/>
          <w:u w:val="single"/>
          <w:lang w:val="en-GB"/>
        </w:rPr>
        <w:t>Other Duties</w:t>
      </w:r>
    </w:p>
    <w:p w14:paraId="620FF296" w14:textId="77777777" w:rsidR="00F92568" w:rsidRPr="00F92568" w:rsidRDefault="00F92568" w:rsidP="00F92568">
      <w:pPr>
        <w:pStyle w:val="ListParagraph"/>
        <w:rPr>
          <w:rFonts w:ascii="Arial" w:hAnsi="Arial" w:cs="Arial"/>
          <w:sz w:val="22"/>
          <w:szCs w:val="22"/>
          <w:lang w:val="en-GB"/>
        </w:rPr>
      </w:pPr>
    </w:p>
    <w:p w14:paraId="51F8BD68" w14:textId="66A6DE53" w:rsidR="00F92568" w:rsidRDefault="00F92568" w:rsidP="004F5B7D">
      <w:pPr>
        <w:pStyle w:val="ListParagraph"/>
        <w:numPr>
          <w:ilvl w:val="0"/>
          <w:numId w:val="1"/>
        </w:numPr>
        <w:spacing w:after="120"/>
        <w:rPr>
          <w:rFonts w:ascii="Arial" w:hAnsi="Arial" w:cs="Arial"/>
          <w:sz w:val="22"/>
          <w:szCs w:val="22"/>
          <w:lang w:val="en-GB"/>
        </w:rPr>
      </w:pPr>
      <w:r w:rsidRPr="00F92568">
        <w:rPr>
          <w:rFonts w:ascii="Arial" w:hAnsi="Arial" w:cs="Arial"/>
          <w:sz w:val="22"/>
          <w:szCs w:val="22"/>
          <w:lang w:val="en-GB"/>
        </w:rPr>
        <w:t>Assist in the provision of financial information to support the HMICFR</w:t>
      </w:r>
      <w:r w:rsidR="004A5F5F">
        <w:rPr>
          <w:rFonts w:ascii="Arial" w:hAnsi="Arial" w:cs="Arial"/>
          <w:sz w:val="22"/>
          <w:szCs w:val="22"/>
          <w:lang w:val="en-GB"/>
        </w:rPr>
        <w:t>S</w:t>
      </w:r>
      <w:r w:rsidRPr="00F92568">
        <w:rPr>
          <w:rFonts w:ascii="Arial" w:hAnsi="Arial" w:cs="Arial"/>
          <w:sz w:val="22"/>
          <w:szCs w:val="22"/>
          <w:lang w:val="en-GB"/>
        </w:rPr>
        <w:t xml:space="preserve"> inspection programme</w:t>
      </w:r>
      <w:r>
        <w:rPr>
          <w:rFonts w:ascii="Arial" w:hAnsi="Arial" w:cs="Arial"/>
          <w:sz w:val="22"/>
          <w:szCs w:val="22"/>
          <w:lang w:val="en-GB"/>
        </w:rPr>
        <w:t>.</w:t>
      </w:r>
      <w:r>
        <w:rPr>
          <w:rFonts w:ascii="Arial" w:hAnsi="Arial" w:cs="Arial"/>
          <w:sz w:val="22"/>
          <w:szCs w:val="22"/>
          <w:lang w:val="en-GB"/>
        </w:rPr>
        <w:br/>
      </w:r>
    </w:p>
    <w:p w14:paraId="69BFA719" w14:textId="239E22B0" w:rsidR="00F92568" w:rsidRDefault="007C17D7"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Responsible for the completion and submission of Statutory Returns </w:t>
      </w:r>
      <w:r w:rsidR="00F92568">
        <w:rPr>
          <w:rFonts w:ascii="Arial" w:hAnsi="Arial" w:cs="Arial"/>
          <w:sz w:val="22"/>
          <w:szCs w:val="22"/>
          <w:lang w:val="en-GB"/>
        </w:rPr>
        <w:t>to be reviewed by the Senior Finance Manager.</w:t>
      </w:r>
    </w:p>
    <w:p w14:paraId="1B1E60EC" w14:textId="77777777" w:rsidR="008D699F" w:rsidRDefault="008D699F" w:rsidP="008D699F">
      <w:pPr>
        <w:pStyle w:val="ListParagraph"/>
        <w:spacing w:after="120"/>
        <w:ind w:left="360"/>
        <w:rPr>
          <w:rFonts w:ascii="Arial" w:hAnsi="Arial" w:cs="Arial"/>
          <w:sz w:val="22"/>
          <w:szCs w:val="22"/>
          <w:lang w:val="en-GB"/>
        </w:rPr>
      </w:pPr>
    </w:p>
    <w:p w14:paraId="43992FD1" w14:textId="77777777" w:rsidR="006C2EE2" w:rsidRDefault="004E0B7C"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Attending meetings to represent the Finance Team and </w:t>
      </w:r>
      <w:r w:rsidR="00B77A97">
        <w:rPr>
          <w:rFonts w:ascii="Arial" w:hAnsi="Arial" w:cs="Arial"/>
          <w:sz w:val="22"/>
          <w:szCs w:val="22"/>
          <w:lang w:val="en-GB"/>
        </w:rPr>
        <w:t>communicating updates</w:t>
      </w:r>
      <w:r>
        <w:rPr>
          <w:rFonts w:ascii="Arial" w:hAnsi="Arial" w:cs="Arial"/>
          <w:sz w:val="22"/>
          <w:szCs w:val="22"/>
          <w:lang w:val="en-GB"/>
        </w:rPr>
        <w:t>.</w:t>
      </w:r>
    </w:p>
    <w:p w14:paraId="66CC44CB" w14:textId="77777777" w:rsidR="006C2EE2" w:rsidRPr="006C2EE2" w:rsidRDefault="006C2EE2" w:rsidP="006C2EE2">
      <w:pPr>
        <w:pStyle w:val="ListParagraph"/>
        <w:rPr>
          <w:rFonts w:ascii="Arial" w:hAnsi="Arial" w:cs="Arial"/>
          <w:sz w:val="22"/>
          <w:szCs w:val="22"/>
          <w:lang w:val="en-GB"/>
        </w:rPr>
      </w:pPr>
    </w:p>
    <w:p w14:paraId="54FA5543" w14:textId="1ACCF329" w:rsidR="004E0B7C" w:rsidRDefault="004E0B7C" w:rsidP="004F5B7D">
      <w:pPr>
        <w:pStyle w:val="ListParagraph"/>
        <w:numPr>
          <w:ilvl w:val="0"/>
          <w:numId w:val="1"/>
        </w:numPr>
        <w:spacing w:after="120"/>
        <w:rPr>
          <w:rFonts w:ascii="Arial" w:hAnsi="Arial" w:cs="Arial"/>
          <w:sz w:val="22"/>
          <w:szCs w:val="22"/>
          <w:lang w:val="en-GB"/>
        </w:rPr>
      </w:pPr>
      <w:r w:rsidRPr="006C2EE2">
        <w:rPr>
          <w:rFonts w:ascii="Arial" w:hAnsi="Arial" w:cs="Arial"/>
          <w:sz w:val="22"/>
          <w:szCs w:val="22"/>
          <w:lang w:val="en-GB"/>
        </w:rPr>
        <w:t>Assisting with department projects to embed a culture of continuous improvement and participating in organisational change initiatives.</w:t>
      </w:r>
      <w:r w:rsidR="006C2EE2" w:rsidRPr="006C2EE2">
        <w:rPr>
          <w:rFonts w:ascii="Arial" w:hAnsi="Arial" w:cs="Arial"/>
          <w:sz w:val="22"/>
          <w:szCs w:val="22"/>
          <w:lang w:val="en-GB"/>
        </w:rPr>
        <w:t xml:space="preserve"> This includes the continuous review of Finance systems and processes ensuring they are customer focused, streamlined, efficient and fit for purpose.</w:t>
      </w:r>
      <w:r w:rsidRPr="006C2EE2">
        <w:rPr>
          <w:rFonts w:ascii="Arial" w:hAnsi="Arial" w:cs="Arial"/>
          <w:sz w:val="22"/>
          <w:szCs w:val="22"/>
          <w:lang w:val="en-GB"/>
        </w:rPr>
        <w:t xml:space="preserve"> </w:t>
      </w:r>
      <w:r w:rsidR="00B77A97" w:rsidRPr="006C2EE2">
        <w:rPr>
          <w:rFonts w:ascii="Arial" w:hAnsi="Arial" w:cs="Arial"/>
          <w:sz w:val="22"/>
          <w:szCs w:val="22"/>
          <w:lang w:val="en-GB"/>
        </w:rPr>
        <w:t xml:space="preserve"> </w:t>
      </w:r>
    </w:p>
    <w:p w14:paraId="3B4609F4" w14:textId="77777777" w:rsidR="006C2EE2" w:rsidRPr="006C2EE2" w:rsidRDefault="006C2EE2" w:rsidP="006C2EE2">
      <w:pPr>
        <w:pStyle w:val="ListParagraph"/>
        <w:rPr>
          <w:rFonts w:ascii="Arial" w:hAnsi="Arial" w:cs="Arial"/>
          <w:sz w:val="22"/>
          <w:szCs w:val="22"/>
          <w:lang w:val="en-GB"/>
        </w:rPr>
      </w:pPr>
    </w:p>
    <w:p w14:paraId="32F34FB8" w14:textId="0CD154FB" w:rsidR="006C2EE2" w:rsidRPr="006C2EE2" w:rsidRDefault="006C2EE2"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Support the Senior Finance Manager and Treasury Management Officer with departmental planning, self-assessment processes and the measurement of any Key Performance Indicators.</w:t>
      </w:r>
    </w:p>
    <w:p w14:paraId="22A5C6FB" w14:textId="77777777" w:rsidR="004E0B7C" w:rsidRPr="004E0B7C" w:rsidRDefault="004E0B7C" w:rsidP="004E0B7C">
      <w:pPr>
        <w:pStyle w:val="ListParagraph"/>
        <w:rPr>
          <w:rFonts w:ascii="Arial" w:hAnsi="Arial" w:cs="Arial"/>
          <w:sz w:val="22"/>
          <w:szCs w:val="22"/>
          <w:lang w:val="en-GB"/>
        </w:rPr>
      </w:pPr>
    </w:p>
    <w:p w14:paraId="7741D461" w14:textId="252FC9B2" w:rsidR="00860C69" w:rsidRDefault="00860C69"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be responsible for ensuring that your conduct and behaviour accords with organisation values and Equality and Diversity at Work policy and promote an environment of dignity and respect amongst colleagues.</w:t>
      </w:r>
      <w:r>
        <w:rPr>
          <w:rFonts w:ascii="Arial" w:hAnsi="Arial" w:cs="Arial"/>
          <w:sz w:val="22"/>
          <w:szCs w:val="22"/>
          <w:lang w:val="en-GB"/>
        </w:rPr>
        <w:br/>
      </w:r>
    </w:p>
    <w:p w14:paraId="3B0FC5FB" w14:textId="5CBC426F" w:rsidR="00860C69" w:rsidRPr="00032DFF" w:rsidRDefault="00860C69"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Implement and promote the Authority’s:</w:t>
      </w:r>
      <w:r w:rsidR="00032DFF">
        <w:rPr>
          <w:rFonts w:ascii="Arial" w:hAnsi="Arial" w:cs="Arial"/>
          <w:sz w:val="22"/>
          <w:szCs w:val="22"/>
          <w:lang w:val="en-GB"/>
        </w:rPr>
        <w:br/>
      </w:r>
    </w:p>
    <w:p w14:paraId="775011D3" w14:textId="0CCE40AF" w:rsidR="00860C69" w:rsidRDefault="00860C69"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Health and Safety Policies</w:t>
      </w:r>
    </w:p>
    <w:p w14:paraId="5F943D15" w14:textId="3C4EB8E7" w:rsidR="00860C69" w:rsidRDefault="00860C69"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Equality and Diversity policies</w:t>
      </w:r>
    </w:p>
    <w:p w14:paraId="331849B0" w14:textId="7FA69DE2" w:rsidR="00860C69" w:rsidRDefault="00860C69"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 xml:space="preserve">Information </w:t>
      </w:r>
      <w:r w:rsidR="000911F0">
        <w:rPr>
          <w:rFonts w:ascii="Arial" w:hAnsi="Arial" w:cs="Arial"/>
          <w:sz w:val="22"/>
          <w:szCs w:val="22"/>
          <w:lang w:val="en-GB"/>
        </w:rPr>
        <w:t>Security Management System policies</w:t>
      </w:r>
    </w:p>
    <w:p w14:paraId="3603E85B" w14:textId="0659B600" w:rsidR="000911F0" w:rsidRDefault="000911F0"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Safeguarding policies</w:t>
      </w:r>
    </w:p>
    <w:p w14:paraId="3AA7DCCA" w14:textId="1C10F5B6" w:rsidR="000911F0" w:rsidRDefault="000911F0"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Business continuity policy and contingency arrangements</w:t>
      </w:r>
    </w:p>
    <w:p w14:paraId="51AF0D40" w14:textId="77777777" w:rsidR="00032DFF" w:rsidRPr="00032DFF" w:rsidRDefault="00032DFF" w:rsidP="00032DFF">
      <w:pPr>
        <w:spacing w:after="120"/>
        <w:rPr>
          <w:rFonts w:ascii="Arial" w:hAnsi="Arial" w:cs="Arial"/>
          <w:sz w:val="22"/>
          <w:szCs w:val="22"/>
          <w:lang w:val="en-GB"/>
        </w:rPr>
      </w:pPr>
    </w:p>
    <w:p w14:paraId="2903C0D7" w14:textId="5826958B" w:rsidR="00032DFF" w:rsidRDefault="00032DF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Responsible for ensuring any data produced in relation to the post is accurate and current.</w:t>
      </w:r>
      <w:r>
        <w:rPr>
          <w:rFonts w:ascii="Arial" w:hAnsi="Arial" w:cs="Arial"/>
          <w:sz w:val="22"/>
          <w:szCs w:val="22"/>
          <w:lang w:val="en-GB"/>
        </w:rPr>
        <w:br/>
      </w:r>
    </w:p>
    <w:p w14:paraId="5EB0D845" w14:textId="3C4D9CA9" w:rsidR="004E0B7C" w:rsidRPr="004E0B7C" w:rsidRDefault="004E0B7C" w:rsidP="004F5B7D">
      <w:pPr>
        <w:pStyle w:val="ListParagraph"/>
        <w:numPr>
          <w:ilvl w:val="0"/>
          <w:numId w:val="1"/>
        </w:numPr>
        <w:spacing w:after="120"/>
        <w:rPr>
          <w:rFonts w:ascii="Arial" w:hAnsi="Arial" w:cs="Arial"/>
          <w:sz w:val="22"/>
          <w:szCs w:val="22"/>
          <w:lang w:val="en-GB"/>
        </w:rPr>
      </w:pPr>
      <w:r w:rsidRPr="004E0B7C">
        <w:rPr>
          <w:rFonts w:ascii="Arial" w:hAnsi="Arial" w:cs="Arial"/>
          <w:sz w:val="22"/>
          <w:szCs w:val="22"/>
          <w:lang w:val="en-GB"/>
        </w:rPr>
        <w:t>Ensure functions can be maintained when disruptive events occur through the implementation of arrangements specified in the business continuity strategy/policy.</w:t>
      </w:r>
    </w:p>
    <w:p w14:paraId="012A8B17" w14:textId="45690573" w:rsidR="00032DFF" w:rsidRDefault="004E0B7C" w:rsidP="004F5B7D">
      <w:pPr>
        <w:pStyle w:val="ListParagraph"/>
        <w:numPr>
          <w:ilvl w:val="0"/>
          <w:numId w:val="1"/>
        </w:numPr>
        <w:spacing w:after="120"/>
        <w:rPr>
          <w:rFonts w:ascii="Arial" w:hAnsi="Arial" w:cs="Arial"/>
          <w:sz w:val="22"/>
          <w:szCs w:val="22"/>
          <w:lang w:val="en-GB"/>
        </w:rPr>
      </w:pPr>
      <w:r w:rsidRPr="004E0B7C">
        <w:rPr>
          <w:rFonts w:ascii="Arial" w:hAnsi="Arial" w:cs="Arial"/>
          <w:sz w:val="22"/>
          <w:szCs w:val="22"/>
          <w:lang w:val="en-GB"/>
        </w:rPr>
        <w:t xml:space="preserve"> Responsibility to ensure full compliance with the General Data Protection Regulation and Data Protection Act 2018 and to ensure data security is maintained.</w:t>
      </w:r>
    </w:p>
    <w:p w14:paraId="23F850BD" w14:textId="77777777" w:rsidR="004E0B7C" w:rsidRPr="004E0B7C" w:rsidRDefault="004E0B7C" w:rsidP="004E0B7C">
      <w:pPr>
        <w:pStyle w:val="ListParagraph"/>
        <w:spacing w:after="120"/>
        <w:ind w:left="360"/>
        <w:rPr>
          <w:rFonts w:ascii="Arial" w:hAnsi="Arial" w:cs="Arial"/>
          <w:sz w:val="22"/>
          <w:szCs w:val="22"/>
          <w:lang w:val="en-GB"/>
        </w:rPr>
      </w:pPr>
    </w:p>
    <w:p w14:paraId="298C5FC9" w14:textId="7268355B" w:rsidR="001C1BCD" w:rsidRPr="00032DFF" w:rsidRDefault="00032DF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carry out any other duties as assigned by the Senior Finance Manager or their deputy appropriate to the grade.</w:t>
      </w:r>
    </w:p>
    <w:p w14:paraId="09437BDD" w14:textId="77777777" w:rsidR="001C1BCD" w:rsidRDefault="001C1BCD" w:rsidP="001C1BCD">
      <w:pPr>
        <w:ind w:left="360"/>
        <w:rPr>
          <w:rFonts w:ascii="Arial" w:hAnsi="Arial" w:cs="Arial"/>
          <w:b/>
          <w:sz w:val="22"/>
          <w:szCs w:val="22"/>
          <w:lang w:val="en-GB"/>
        </w:rPr>
      </w:pPr>
    </w:p>
    <w:p w14:paraId="7CF37897" w14:textId="77777777" w:rsidR="001C1BCD" w:rsidRPr="009328A7" w:rsidRDefault="001C1BCD" w:rsidP="001C1BCD">
      <w:pPr>
        <w:pStyle w:val="ListParagraph"/>
        <w:spacing w:after="120"/>
        <w:ind w:left="360"/>
        <w:rPr>
          <w:rFonts w:ascii="Arial" w:hAnsi="Arial" w:cs="Arial"/>
          <w:b/>
          <w:bCs/>
          <w:lang w:val="en-GB"/>
        </w:rPr>
      </w:pPr>
    </w:p>
    <w:p w14:paraId="2366389C" w14:textId="77777777" w:rsidR="001C1BCD" w:rsidRPr="00B279F8" w:rsidRDefault="001C1BCD" w:rsidP="001C1BCD">
      <w:pPr>
        <w:pStyle w:val="ListParagraph"/>
        <w:spacing w:after="120"/>
        <w:ind w:left="360"/>
        <w:rPr>
          <w:rFonts w:ascii="Arial" w:hAnsi="Arial" w:cs="Arial"/>
          <w:b/>
          <w:bCs/>
          <w:lang w:val="en-GB"/>
        </w:rPr>
      </w:pPr>
    </w:p>
    <w:p w14:paraId="239686F9" w14:textId="77777777" w:rsidR="001C1BCD" w:rsidRPr="00B279F8" w:rsidRDefault="001C1BCD" w:rsidP="001C1BCD">
      <w:pPr>
        <w:pStyle w:val="ListParagraph"/>
        <w:spacing w:after="120"/>
        <w:ind w:left="360"/>
        <w:rPr>
          <w:rFonts w:ascii="Arial" w:hAnsi="Arial" w:cs="Arial"/>
          <w:b/>
          <w:bCs/>
          <w:lang w:val="en-GB"/>
        </w:rPr>
      </w:pPr>
    </w:p>
    <w:p w14:paraId="60C4D12D" w14:textId="77777777" w:rsidR="001C1BCD" w:rsidRPr="00C04457" w:rsidRDefault="001C1BCD" w:rsidP="001C1BCD">
      <w:pPr>
        <w:ind w:left="426" w:hanging="426"/>
        <w:rPr>
          <w:rFonts w:ascii="Arial" w:hAnsi="Arial" w:cs="Arial"/>
          <w:sz w:val="22"/>
          <w:lang w:val="en-GB"/>
        </w:rPr>
      </w:pPr>
    </w:p>
    <w:p w14:paraId="79999990" w14:textId="77777777" w:rsidR="001C1BCD" w:rsidRPr="00C04457" w:rsidRDefault="001C1BCD" w:rsidP="001C1BCD">
      <w:pPr>
        <w:spacing w:after="120"/>
        <w:rPr>
          <w:rFonts w:ascii="Arial" w:hAnsi="Arial" w:cs="Arial"/>
          <w:b/>
          <w:bCs/>
          <w:lang w:val="en-GB"/>
        </w:rPr>
      </w:pPr>
      <w:r w:rsidRPr="00C04457">
        <w:rPr>
          <w:rFonts w:ascii="Arial" w:hAnsi="Arial" w:cs="Arial"/>
          <w:sz w:val="22"/>
          <w:szCs w:val="22"/>
          <w:lang w:val="en-GB"/>
        </w:rPr>
        <w:br w:type="page"/>
      </w:r>
    </w:p>
    <w:p w14:paraId="14A530F0" w14:textId="77777777" w:rsidR="001C1BCD" w:rsidRPr="008C3BB9" w:rsidRDefault="001C1BCD" w:rsidP="001C1BCD">
      <w:pPr>
        <w:pStyle w:val="ListParagraph"/>
        <w:ind w:left="-567"/>
        <w:rPr>
          <w:rFonts w:ascii="Arial" w:hAnsi="Arial" w:cs="Arial"/>
          <w:b/>
          <w:bCs/>
          <w:lang w:val="en-GB"/>
        </w:rPr>
      </w:pPr>
      <w:r w:rsidRPr="008C3BB9">
        <w:rPr>
          <w:rFonts w:ascii="Arial" w:hAnsi="Arial" w:cs="Arial"/>
          <w:b/>
          <w:bCs/>
          <w:lang w:val="en-GB"/>
        </w:rPr>
        <w:lastRenderedPageBreak/>
        <w:t>PERSON SPECIFICATION/SHORTLISTING CRITERIA</w:t>
      </w:r>
    </w:p>
    <w:p w14:paraId="205311F9" w14:textId="77777777" w:rsidR="001C1BCD" w:rsidRDefault="001C1BCD" w:rsidP="001C1BCD">
      <w:pPr>
        <w:rPr>
          <w:rFonts w:cs="Arial"/>
          <w:b/>
          <w:bCs/>
          <w:lang w:val="en-GB"/>
        </w:rPr>
      </w:pPr>
    </w:p>
    <w:p w14:paraId="2DE54C6F" w14:textId="7E41EE9A" w:rsidR="001C1BCD" w:rsidRPr="00B71B01" w:rsidRDefault="001C1BCD" w:rsidP="001C1BCD">
      <w:pPr>
        <w:ind w:left="-567"/>
        <w:rPr>
          <w:rFonts w:ascii="Arial" w:hAnsi="Arial" w:cs="Arial"/>
        </w:rPr>
      </w:pPr>
      <w:r w:rsidRPr="00B71B01">
        <w:rPr>
          <w:rFonts w:ascii="Arial" w:hAnsi="Arial" w:cs="Arial"/>
        </w:rPr>
        <w:t xml:space="preserve">In the supporting statement section of the application form give clear, concise examples of how </w:t>
      </w:r>
      <w:r w:rsidRPr="00B71B01">
        <w:rPr>
          <w:rFonts w:ascii="Arial" w:hAnsi="Arial" w:cs="Arial"/>
          <w:b/>
        </w:rPr>
        <w:t xml:space="preserve">you meet all of the </w:t>
      </w:r>
      <w:r>
        <w:rPr>
          <w:rFonts w:ascii="Arial" w:hAnsi="Arial" w:cs="Arial"/>
          <w:b/>
        </w:rPr>
        <w:t>‘</w:t>
      </w:r>
      <w:r w:rsidRPr="00B71B01">
        <w:rPr>
          <w:rFonts w:ascii="Arial" w:hAnsi="Arial" w:cs="Arial"/>
          <w:b/>
        </w:rPr>
        <w:t>Essential</w:t>
      </w:r>
      <w:r>
        <w:rPr>
          <w:rFonts w:ascii="Arial" w:hAnsi="Arial" w:cs="Arial"/>
          <w:b/>
        </w:rPr>
        <w:t>’</w:t>
      </w:r>
      <w:r w:rsidRPr="00B71B01">
        <w:rPr>
          <w:rFonts w:ascii="Arial" w:hAnsi="Arial" w:cs="Arial"/>
          <w:b/>
        </w:rPr>
        <w:t xml:space="preserve"> person specification criteria</w:t>
      </w:r>
      <w:r w:rsidRPr="00B71B01">
        <w:rPr>
          <w:rFonts w:ascii="Arial" w:hAnsi="Arial" w:cs="Arial"/>
        </w:rPr>
        <w:t xml:space="preserve"> (</w:t>
      </w:r>
      <w:r w:rsidR="0016552B" w:rsidRPr="00B71B01">
        <w:rPr>
          <w:rFonts w:ascii="Arial" w:hAnsi="Arial" w:cs="Arial"/>
        </w:rPr>
        <w:t>i.e.,</w:t>
      </w:r>
      <w:r w:rsidRPr="00B71B01">
        <w:rPr>
          <w:rFonts w:ascii="Arial" w:hAnsi="Arial" w:cs="Arial"/>
        </w:rPr>
        <w:t xml:space="preserve"> items you must be able to do from day one to be able to do the job), </w:t>
      </w:r>
      <w:r w:rsidRPr="00B71B01">
        <w:rPr>
          <w:rFonts w:ascii="Arial" w:hAnsi="Arial" w:cs="Arial"/>
          <w:b/>
        </w:rPr>
        <w:t>identified as ‘Application</w:t>
      </w:r>
      <w:r w:rsidR="0016552B" w:rsidRPr="00B71B01">
        <w:rPr>
          <w:rFonts w:ascii="Arial" w:hAnsi="Arial" w:cs="Arial"/>
          <w:b/>
        </w:rPr>
        <w:t>’ in</w:t>
      </w:r>
      <w:r w:rsidRPr="00B71B01">
        <w:rPr>
          <w:rFonts w:ascii="Arial" w:hAnsi="Arial" w:cs="Arial"/>
          <w:b/>
        </w:rPr>
        <w:t xml:space="preserve"> order to be shortlisted for this vacancy</w:t>
      </w:r>
      <w:r w:rsidR="0016552B" w:rsidRPr="00B71B01">
        <w:rPr>
          <w:rFonts w:ascii="Arial" w:hAnsi="Arial" w:cs="Arial"/>
        </w:rPr>
        <w:t xml:space="preserve">. </w:t>
      </w:r>
      <w:r w:rsidRPr="00B71B01">
        <w:rPr>
          <w:rFonts w:ascii="Arial" w:hAnsi="Arial" w:cs="Arial"/>
        </w:rPr>
        <w:t>If a large number of applications are received, only those who also meet the Desirable criteria, identified as ‘Application</w:t>
      </w:r>
      <w:r w:rsidR="0016552B" w:rsidRPr="00B71B01">
        <w:rPr>
          <w:rFonts w:ascii="Arial" w:hAnsi="Arial" w:cs="Arial"/>
        </w:rPr>
        <w:t>,’</w:t>
      </w:r>
      <w:r w:rsidRPr="00B71B01">
        <w:rPr>
          <w:rFonts w:ascii="Arial" w:hAnsi="Arial" w:cs="Arial"/>
        </w:rPr>
        <w:t xml:space="preserve"> will be shortlisted, </w:t>
      </w:r>
      <w:r w:rsidR="0016552B" w:rsidRPr="00B71B01">
        <w:rPr>
          <w:rFonts w:ascii="Arial" w:hAnsi="Arial" w:cs="Arial"/>
        </w:rPr>
        <w:t>i.e.,</w:t>
      </w:r>
      <w:r w:rsidRPr="00B71B01">
        <w:rPr>
          <w:rFonts w:ascii="Arial" w:hAnsi="Arial" w:cs="Arial"/>
        </w:rPr>
        <w:t xml:space="preserve"> criteria you need to do the job, but which could be learnt during training.</w:t>
      </w:r>
    </w:p>
    <w:p w14:paraId="50B20308" w14:textId="77777777" w:rsidR="001C1BCD" w:rsidRPr="00B71B01" w:rsidRDefault="001C1BCD" w:rsidP="001C1BCD">
      <w:pPr>
        <w:ind w:left="-567"/>
        <w:rPr>
          <w:rFonts w:ascii="Arial" w:hAnsi="Arial" w:cs="Arial"/>
        </w:rPr>
      </w:pPr>
    </w:p>
    <w:p w14:paraId="582B3966" w14:textId="77777777" w:rsidR="001C1BCD" w:rsidRPr="00B71B01" w:rsidRDefault="001C1BCD" w:rsidP="001C1BCD">
      <w:pPr>
        <w:ind w:left="-567"/>
        <w:rPr>
          <w:rFonts w:ascii="Arial" w:hAnsi="Arial" w:cs="Arial"/>
        </w:rPr>
      </w:pPr>
      <w:r w:rsidRPr="00B71B01">
        <w:rPr>
          <w:rFonts w:ascii="Arial" w:hAnsi="Arial" w:cs="Arial"/>
          <w:u w:val="single"/>
        </w:rPr>
        <w:t>Please list or number the person specification</w:t>
      </w:r>
      <w:r w:rsidRPr="00B71B01">
        <w:rPr>
          <w:rFonts w:ascii="Arial" w:hAnsi="Arial" w:cs="Arial"/>
        </w:rPr>
        <w:t xml:space="preserve"> competency criteria against which you are providing evidence/examples in order to structure your supporting statement in a well organised way.</w:t>
      </w:r>
    </w:p>
    <w:p w14:paraId="0D45E2B0" w14:textId="77777777" w:rsidR="001C1BCD" w:rsidRPr="008C3BB9" w:rsidRDefault="001C1BCD" w:rsidP="001C1BCD">
      <w:pPr>
        <w:pStyle w:val="ListParagraph"/>
        <w:rPr>
          <w:rFonts w:ascii="Arial" w:hAnsi="Arial" w:cs="Arial"/>
          <w:b/>
          <w:bCs/>
          <w:lang w:val="en-GB"/>
        </w:rPr>
      </w:pPr>
    </w:p>
    <w:tbl>
      <w:tblPr>
        <w:tblW w:w="5643"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0"/>
        <w:gridCol w:w="6346"/>
        <w:gridCol w:w="1138"/>
        <w:gridCol w:w="2181"/>
      </w:tblGrid>
      <w:tr w:rsidR="001C1BCD" w14:paraId="0DBCA28A" w14:textId="77777777" w:rsidTr="007C3A9E">
        <w:trPr>
          <w:tblCellSpacing w:w="15" w:type="dxa"/>
        </w:trPr>
        <w:tc>
          <w:tcPr>
            <w:tcW w:w="200" w:type="pct"/>
          </w:tcPr>
          <w:p w14:paraId="4D162B3D" w14:textId="77777777" w:rsidR="001C1BCD" w:rsidRDefault="001C1BCD" w:rsidP="007C3A9E">
            <w:pPr>
              <w:rPr>
                <w:rFonts w:ascii="Arial" w:eastAsia="Arial Unicode MS" w:hAnsi="Arial" w:cs="Arial"/>
                <w:sz w:val="22"/>
                <w:lang w:val="en-GB"/>
              </w:rPr>
            </w:pPr>
            <w:r>
              <w:rPr>
                <w:rFonts w:ascii="Arial" w:hAnsi="Arial" w:cs="Arial"/>
                <w:sz w:val="22"/>
                <w:lang w:val="en-GB"/>
              </w:rPr>
              <w:t> </w:t>
            </w:r>
          </w:p>
        </w:tc>
        <w:tc>
          <w:tcPr>
            <w:tcW w:w="3122" w:type="pct"/>
          </w:tcPr>
          <w:p w14:paraId="6685B0EE" w14:textId="77777777" w:rsidR="001C1BCD" w:rsidRDefault="001C1BCD" w:rsidP="007C3A9E">
            <w:pPr>
              <w:rPr>
                <w:rFonts w:ascii="Arial" w:eastAsia="Arial Unicode MS" w:hAnsi="Arial" w:cs="Arial"/>
                <w:sz w:val="22"/>
                <w:lang w:val="en-GB"/>
              </w:rPr>
            </w:pPr>
            <w:r>
              <w:rPr>
                <w:rFonts w:ascii="Arial" w:hAnsi="Arial" w:cs="Arial"/>
                <w:b/>
                <w:bCs/>
                <w:sz w:val="22"/>
                <w:lang w:val="en-GB"/>
              </w:rPr>
              <w:t>Experience</w:t>
            </w:r>
          </w:p>
        </w:tc>
        <w:tc>
          <w:tcPr>
            <w:tcW w:w="548" w:type="pct"/>
          </w:tcPr>
          <w:p w14:paraId="31E17846" w14:textId="77777777" w:rsidR="001C1BCD" w:rsidRDefault="001C1BCD" w:rsidP="007C3A9E">
            <w:pPr>
              <w:rPr>
                <w:rFonts w:ascii="Arial" w:eastAsia="Arial Unicode MS" w:hAnsi="Arial" w:cs="Arial"/>
                <w:sz w:val="22"/>
                <w:lang w:val="en-GB"/>
              </w:rPr>
            </w:pPr>
            <w:r>
              <w:rPr>
                <w:rFonts w:ascii="Arial" w:hAnsi="Arial" w:cs="Arial"/>
                <w:sz w:val="22"/>
                <w:lang w:val="en-GB"/>
              </w:rPr>
              <w:t>Essential/ Desirable</w:t>
            </w:r>
          </w:p>
        </w:tc>
        <w:tc>
          <w:tcPr>
            <w:tcW w:w="1056" w:type="pct"/>
          </w:tcPr>
          <w:p w14:paraId="31CFD8CB" w14:textId="77777777" w:rsidR="001C1BCD" w:rsidRDefault="001C1BCD" w:rsidP="007C3A9E">
            <w:pPr>
              <w:rPr>
                <w:rFonts w:ascii="Arial" w:eastAsia="Arial Unicode MS" w:hAnsi="Arial" w:cs="Arial"/>
                <w:sz w:val="22"/>
                <w:lang w:val="en-GB"/>
              </w:rPr>
            </w:pPr>
            <w:r>
              <w:rPr>
                <w:rFonts w:ascii="Arial" w:hAnsi="Arial" w:cs="Arial"/>
                <w:sz w:val="22"/>
                <w:lang w:val="en-GB"/>
              </w:rPr>
              <w:t>Source</w:t>
            </w:r>
          </w:p>
        </w:tc>
      </w:tr>
      <w:tr w:rsidR="001C1BCD" w14:paraId="0A1147A6" w14:textId="77777777" w:rsidTr="007C3A9E">
        <w:trPr>
          <w:tblCellSpacing w:w="15" w:type="dxa"/>
        </w:trPr>
        <w:tc>
          <w:tcPr>
            <w:tcW w:w="200" w:type="pct"/>
          </w:tcPr>
          <w:p w14:paraId="18B443DA" w14:textId="77777777" w:rsidR="001C1BCD" w:rsidRDefault="001C1BCD" w:rsidP="007C3A9E">
            <w:pPr>
              <w:rPr>
                <w:rFonts w:ascii="Arial" w:eastAsia="Arial Unicode MS" w:hAnsi="Arial" w:cs="Arial"/>
                <w:sz w:val="22"/>
                <w:lang w:val="en-GB"/>
              </w:rPr>
            </w:pPr>
            <w:r>
              <w:rPr>
                <w:rFonts w:ascii="Arial" w:hAnsi="Arial" w:cs="Arial"/>
                <w:sz w:val="22"/>
                <w:lang w:val="en-GB"/>
              </w:rPr>
              <w:t>1 </w:t>
            </w:r>
          </w:p>
        </w:tc>
        <w:tc>
          <w:tcPr>
            <w:tcW w:w="3122" w:type="pct"/>
          </w:tcPr>
          <w:p w14:paraId="569BD31E" w14:textId="77777777" w:rsidR="001C1BCD" w:rsidRDefault="001C1BCD" w:rsidP="007C3A9E">
            <w:pPr>
              <w:rPr>
                <w:rFonts w:ascii="Arial" w:eastAsia="Arial Unicode MS" w:hAnsi="Arial" w:cs="Arial"/>
                <w:sz w:val="22"/>
                <w:lang w:val="en-GB"/>
              </w:rPr>
            </w:pPr>
            <w:r>
              <w:rPr>
                <w:rFonts w:ascii="Arial" w:hAnsi="Arial" w:cs="Arial"/>
                <w:bCs/>
                <w:sz w:val="22"/>
                <w:szCs w:val="22"/>
                <w:lang w:val="en-GB"/>
              </w:rPr>
              <w:t>Extensive k</w:t>
            </w:r>
            <w:r w:rsidRPr="00FA3745">
              <w:rPr>
                <w:rFonts w:ascii="Arial" w:hAnsi="Arial" w:cs="Arial"/>
                <w:bCs/>
                <w:sz w:val="22"/>
                <w:szCs w:val="22"/>
                <w:lang w:val="en-GB"/>
              </w:rPr>
              <w:t xml:space="preserve">nowledge of financial procedures and systems.  </w:t>
            </w:r>
          </w:p>
        </w:tc>
        <w:tc>
          <w:tcPr>
            <w:tcW w:w="548" w:type="pct"/>
          </w:tcPr>
          <w:p w14:paraId="32FF0655" w14:textId="77777777" w:rsidR="001C1BCD" w:rsidRDefault="001C1BCD" w:rsidP="007C3A9E">
            <w:pPr>
              <w:rPr>
                <w:rFonts w:ascii="Arial" w:eastAsia="Arial Unicode MS" w:hAnsi="Arial" w:cs="Arial"/>
                <w:sz w:val="22"/>
                <w:lang w:val="en-GB"/>
              </w:rPr>
            </w:pPr>
            <w:r>
              <w:rPr>
                <w:rFonts w:ascii="Arial" w:hAnsi="Arial" w:cs="Arial"/>
                <w:sz w:val="22"/>
                <w:lang w:val="en-GB"/>
              </w:rPr>
              <w:t>Essential </w:t>
            </w:r>
          </w:p>
        </w:tc>
        <w:tc>
          <w:tcPr>
            <w:tcW w:w="1056" w:type="pct"/>
          </w:tcPr>
          <w:p w14:paraId="7CA2BBF3" w14:textId="551CFED3" w:rsidR="001C1BCD" w:rsidRDefault="001C1BCD" w:rsidP="007C3A9E">
            <w:pPr>
              <w:rPr>
                <w:rFonts w:ascii="Arial" w:eastAsia="Arial Unicode MS" w:hAnsi="Arial" w:cs="Arial"/>
                <w:sz w:val="22"/>
                <w:lang w:val="en-GB"/>
              </w:rPr>
            </w:pPr>
            <w:r>
              <w:rPr>
                <w:rFonts w:ascii="Arial" w:hAnsi="Arial" w:cs="Arial"/>
                <w:sz w:val="22"/>
                <w:lang w:val="en-GB"/>
              </w:rPr>
              <w:t xml:space="preserve">Application </w:t>
            </w:r>
            <w:r w:rsidR="00EF6E30">
              <w:rPr>
                <w:rFonts w:ascii="Arial" w:hAnsi="Arial" w:cs="Arial"/>
                <w:sz w:val="22"/>
                <w:lang w:val="en-GB"/>
              </w:rPr>
              <w:t>form/Interview</w:t>
            </w:r>
            <w:r>
              <w:rPr>
                <w:rFonts w:ascii="Arial" w:hAnsi="Arial" w:cs="Arial"/>
                <w:sz w:val="22"/>
                <w:lang w:val="en-GB"/>
              </w:rPr>
              <w:t xml:space="preserve">  </w:t>
            </w:r>
          </w:p>
        </w:tc>
      </w:tr>
      <w:tr w:rsidR="001C1BCD" w14:paraId="314AC3AA" w14:textId="77777777" w:rsidTr="007C3A9E">
        <w:trPr>
          <w:tblCellSpacing w:w="15" w:type="dxa"/>
        </w:trPr>
        <w:tc>
          <w:tcPr>
            <w:tcW w:w="200" w:type="pct"/>
          </w:tcPr>
          <w:p w14:paraId="53F67436" w14:textId="0AC7B48E" w:rsidR="001C1BCD" w:rsidRDefault="004E0B7C" w:rsidP="007C3A9E">
            <w:pPr>
              <w:rPr>
                <w:rFonts w:ascii="Arial" w:hAnsi="Arial" w:cs="Arial"/>
                <w:sz w:val="22"/>
                <w:lang w:val="en-GB"/>
              </w:rPr>
            </w:pPr>
            <w:r>
              <w:rPr>
                <w:rFonts w:ascii="Arial" w:hAnsi="Arial" w:cs="Arial"/>
                <w:sz w:val="22"/>
                <w:lang w:val="en-GB"/>
              </w:rPr>
              <w:t>2</w:t>
            </w:r>
          </w:p>
        </w:tc>
        <w:tc>
          <w:tcPr>
            <w:tcW w:w="3122" w:type="pct"/>
          </w:tcPr>
          <w:p w14:paraId="30D50B58" w14:textId="3C4B30CA" w:rsidR="001C1BCD" w:rsidRPr="00FA3745" w:rsidRDefault="006C2EE2" w:rsidP="007C3A9E">
            <w:pPr>
              <w:spacing w:after="120"/>
              <w:rPr>
                <w:rFonts w:ascii="Arial" w:hAnsi="Arial" w:cs="Arial"/>
                <w:bCs/>
                <w:sz w:val="22"/>
                <w:szCs w:val="22"/>
                <w:lang w:val="en-GB"/>
              </w:rPr>
            </w:pPr>
            <w:r>
              <w:rPr>
                <w:rFonts w:ascii="Arial" w:hAnsi="Arial" w:cs="Arial"/>
                <w:bCs/>
                <w:sz w:val="22"/>
                <w:szCs w:val="22"/>
                <w:lang w:val="en-GB"/>
              </w:rPr>
              <w:t>Extensive experience in the p</w:t>
            </w:r>
            <w:r w:rsidR="001C1BCD" w:rsidRPr="00FA3745">
              <w:rPr>
                <w:rFonts w:ascii="Arial" w:hAnsi="Arial" w:cs="Arial"/>
                <w:bCs/>
                <w:sz w:val="22"/>
                <w:szCs w:val="22"/>
                <w:lang w:val="en-GB"/>
              </w:rPr>
              <w:t xml:space="preserve">reparation of financial reports for budget holders including senior management and directors. </w:t>
            </w:r>
          </w:p>
        </w:tc>
        <w:tc>
          <w:tcPr>
            <w:tcW w:w="548" w:type="pct"/>
          </w:tcPr>
          <w:p w14:paraId="7820ECA2" w14:textId="77777777" w:rsidR="001C1BCD" w:rsidRPr="00FA3745" w:rsidRDefault="001C1BCD" w:rsidP="007C3A9E">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222EF80" w14:textId="1D95EB98"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r w:rsidR="001C1BCD" w14:paraId="46A4521D" w14:textId="77777777" w:rsidTr="007C3A9E">
        <w:trPr>
          <w:tblCellSpacing w:w="15" w:type="dxa"/>
        </w:trPr>
        <w:tc>
          <w:tcPr>
            <w:tcW w:w="200" w:type="pct"/>
          </w:tcPr>
          <w:p w14:paraId="1C411326" w14:textId="299E6B56" w:rsidR="001C1BCD" w:rsidRDefault="00DA46C2" w:rsidP="007C3A9E">
            <w:pPr>
              <w:rPr>
                <w:rFonts w:ascii="Arial" w:hAnsi="Arial" w:cs="Arial"/>
                <w:sz w:val="22"/>
                <w:lang w:val="en-GB"/>
              </w:rPr>
            </w:pPr>
            <w:r>
              <w:rPr>
                <w:rFonts w:ascii="Arial" w:hAnsi="Arial" w:cs="Arial"/>
                <w:sz w:val="22"/>
                <w:lang w:val="en-GB"/>
              </w:rPr>
              <w:t>3</w:t>
            </w:r>
          </w:p>
        </w:tc>
        <w:tc>
          <w:tcPr>
            <w:tcW w:w="3122" w:type="pct"/>
          </w:tcPr>
          <w:p w14:paraId="078849BD" w14:textId="14E1E6B9" w:rsidR="001C1BCD" w:rsidRPr="00FA3745" w:rsidRDefault="00896EEF" w:rsidP="007C3A9E">
            <w:pPr>
              <w:spacing w:after="120"/>
              <w:rPr>
                <w:rFonts w:ascii="Arial" w:hAnsi="Arial" w:cs="Arial"/>
                <w:bCs/>
                <w:sz w:val="22"/>
                <w:szCs w:val="22"/>
                <w:lang w:val="en-GB"/>
              </w:rPr>
            </w:pPr>
            <w:r>
              <w:rPr>
                <w:rFonts w:ascii="Arial" w:hAnsi="Arial" w:cs="Arial"/>
                <w:bCs/>
                <w:sz w:val="22"/>
                <w:szCs w:val="22"/>
                <w:lang w:val="en-GB"/>
              </w:rPr>
              <w:t>Extensive e</w:t>
            </w:r>
            <w:r w:rsidR="001C1BCD">
              <w:rPr>
                <w:rFonts w:ascii="Arial" w:hAnsi="Arial" w:cs="Arial"/>
                <w:bCs/>
                <w:sz w:val="22"/>
                <w:szCs w:val="22"/>
                <w:lang w:val="en-GB"/>
              </w:rPr>
              <w:t xml:space="preserve">xperience of the closure of accounts and the production of a set of Local Government Accounts </w:t>
            </w:r>
          </w:p>
        </w:tc>
        <w:tc>
          <w:tcPr>
            <w:tcW w:w="548" w:type="pct"/>
          </w:tcPr>
          <w:p w14:paraId="12817C3A" w14:textId="77777777" w:rsidR="001C1BCD" w:rsidRPr="00FA3745" w:rsidRDefault="001C1BCD" w:rsidP="007C3A9E">
            <w:pPr>
              <w:spacing w:after="120"/>
              <w:rPr>
                <w:rFonts w:ascii="Arial" w:hAnsi="Arial" w:cs="Arial"/>
                <w:sz w:val="22"/>
                <w:szCs w:val="22"/>
                <w:lang w:val="en-GB"/>
              </w:rPr>
            </w:pPr>
            <w:r>
              <w:rPr>
                <w:rFonts w:ascii="Arial" w:hAnsi="Arial" w:cs="Arial"/>
                <w:sz w:val="22"/>
                <w:szCs w:val="22"/>
                <w:lang w:val="en-GB"/>
              </w:rPr>
              <w:t>Essential</w:t>
            </w:r>
          </w:p>
        </w:tc>
        <w:tc>
          <w:tcPr>
            <w:tcW w:w="1056" w:type="pct"/>
          </w:tcPr>
          <w:p w14:paraId="0C878920" w14:textId="1B7BD7E6"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r w:rsidR="001C1BCD" w14:paraId="2BD3D874" w14:textId="77777777" w:rsidTr="007C3A9E">
        <w:trPr>
          <w:tblCellSpacing w:w="15" w:type="dxa"/>
        </w:trPr>
        <w:tc>
          <w:tcPr>
            <w:tcW w:w="200" w:type="pct"/>
          </w:tcPr>
          <w:p w14:paraId="28EEF2EF" w14:textId="389A1430" w:rsidR="001C1BCD" w:rsidRDefault="00DA46C2" w:rsidP="007C3A9E">
            <w:pPr>
              <w:rPr>
                <w:rFonts w:ascii="Arial" w:hAnsi="Arial" w:cs="Arial"/>
                <w:sz w:val="22"/>
                <w:lang w:val="en-GB"/>
              </w:rPr>
            </w:pPr>
            <w:r>
              <w:rPr>
                <w:rFonts w:ascii="Arial" w:hAnsi="Arial" w:cs="Arial"/>
                <w:sz w:val="22"/>
                <w:lang w:val="en-GB"/>
              </w:rPr>
              <w:t>4</w:t>
            </w:r>
          </w:p>
        </w:tc>
        <w:tc>
          <w:tcPr>
            <w:tcW w:w="3122" w:type="pct"/>
          </w:tcPr>
          <w:p w14:paraId="71EA90D7" w14:textId="05365609" w:rsidR="001C1BCD" w:rsidRPr="00FA3745" w:rsidRDefault="001C1BCD" w:rsidP="007C3A9E">
            <w:pPr>
              <w:rPr>
                <w:rFonts w:ascii="Arial" w:hAnsi="Arial" w:cs="Arial"/>
                <w:bCs/>
                <w:sz w:val="22"/>
                <w:szCs w:val="22"/>
                <w:lang w:val="en-GB"/>
              </w:rPr>
            </w:pPr>
            <w:r w:rsidRPr="00FA3745">
              <w:rPr>
                <w:rFonts w:ascii="Arial" w:hAnsi="Arial" w:cs="Arial"/>
                <w:bCs/>
                <w:sz w:val="22"/>
                <w:szCs w:val="22"/>
                <w:lang w:val="en-GB"/>
              </w:rPr>
              <w:t>Ability to understand and explain complex financial information</w:t>
            </w:r>
          </w:p>
        </w:tc>
        <w:tc>
          <w:tcPr>
            <w:tcW w:w="548" w:type="pct"/>
          </w:tcPr>
          <w:p w14:paraId="4EC37606" w14:textId="77777777" w:rsidR="001C1BCD" w:rsidRPr="00FA3745" w:rsidRDefault="001C1BCD" w:rsidP="007C3A9E">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3B93B001" w14:textId="79165670"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r w:rsidR="001C1BCD" w14:paraId="65AEABCD" w14:textId="77777777" w:rsidTr="007C3A9E">
        <w:trPr>
          <w:tblCellSpacing w:w="15" w:type="dxa"/>
        </w:trPr>
        <w:tc>
          <w:tcPr>
            <w:tcW w:w="200" w:type="pct"/>
          </w:tcPr>
          <w:p w14:paraId="7923958E" w14:textId="0669435E" w:rsidR="001C1BCD" w:rsidRDefault="00DA46C2" w:rsidP="007C3A9E">
            <w:pPr>
              <w:rPr>
                <w:rFonts w:ascii="Arial" w:hAnsi="Arial" w:cs="Arial"/>
                <w:sz w:val="22"/>
                <w:lang w:val="en-GB"/>
              </w:rPr>
            </w:pPr>
            <w:r>
              <w:rPr>
                <w:rFonts w:ascii="Arial" w:hAnsi="Arial" w:cs="Arial"/>
                <w:sz w:val="22"/>
                <w:lang w:val="en-GB"/>
              </w:rPr>
              <w:t>5</w:t>
            </w:r>
          </w:p>
        </w:tc>
        <w:tc>
          <w:tcPr>
            <w:tcW w:w="3122" w:type="pct"/>
          </w:tcPr>
          <w:p w14:paraId="652D6A5C" w14:textId="02298293" w:rsidR="001C1BCD" w:rsidRPr="00FA3745" w:rsidRDefault="006C2EE2" w:rsidP="007C3A9E">
            <w:pPr>
              <w:spacing w:after="120"/>
              <w:rPr>
                <w:rFonts w:ascii="Arial" w:hAnsi="Arial" w:cs="Arial"/>
                <w:bCs/>
                <w:sz w:val="22"/>
                <w:szCs w:val="22"/>
                <w:lang w:val="en-GB"/>
              </w:rPr>
            </w:pPr>
            <w:r>
              <w:rPr>
                <w:rFonts w:ascii="Arial" w:hAnsi="Arial" w:cs="Arial"/>
                <w:bCs/>
                <w:sz w:val="22"/>
                <w:szCs w:val="22"/>
                <w:lang w:val="en-GB"/>
              </w:rPr>
              <w:t>Experience of d</w:t>
            </w:r>
            <w:r w:rsidR="001C1BCD" w:rsidRPr="00FA3745">
              <w:rPr>
                <w:rFonts w:ascii="Arial" w:hAnsi="Arial" w:cs="Arial"/>
                <w:bCs/>
                <w:sz w:val="22"/>
                <w:szCs w:val="22"/>
                <w:lang w:val="en-GB"/>
              </w:rPr>
              <w:t>evelopment</w:t>
            </w:r>
            <w:r w:rsidR="00896EEF">
              <w:rPr>
                <w:rFonts w:ascii="Arial" w:hAnsi="Arial" w:cs="Arial"/>
                <w:bCs/>
                <w:sz w:val="22"/>
                <w:szCs w:val="22"/>
                <w:lang w:val="en-GB"/>
              </w:rPr>
              <w:t xml:space="preserve">, monitoring </w:t>
            </w:r>
            <w:r w:rsidR="001C1BCD" w:rsidRPr="00FA3745">
              <w:rPr>
                <w:rFonts w:ascii="Arial" w:hAnsi="Arial" w:cs="Arial"/>
                <w:bCs/>
                <w:sz w:val="22"/>
                <w:szCs w:val="22"/>
                <w:lang w:val="en-GB"/>
              </w:rPr>
              <w:t xml:space="preserve">and improvement of financial monitoring systems. </w:t>
            </w:r>
          </w:p>
        </w:tc>
        <w:tc>
          <w:tcPr>
            <w:tcW w:w="548" w:type="pct"/>
          </w:tcPr>
          <w:p w14:paraId="1A563C57" w14:textId="77777777" w:rsidR="001C1BCD" w:rsidRPr="00FA3745" w:rsidRDefault="001C1BCD" w:rsidP="007C3A9E">
            <w:pPr>
              <w:spacing w:after="120"/>
              <w:rPr>
                <w:rFonts w:ascii="Arial" w:hAnsi="Arial" w:cs="Arial"/>
                <w:sz w:val="22"/>
                <w:szCs w:val="22"/>
                <w:lang w:val="en-GB"/>
              </w:rPr>
            </w:pPr>
            <w:r>
              <w:rPr>
                <w:rFonts w:ascii="Arial" w:hAnsi="Arial" w:cs="Arial"/>
                <w:sz w:val="22"/>
                <w:szCs w:val="22"/>
                <w:lang w:val="en-GB"/>
              </w:rPr>
              <w:t>Essential</w:t>
            </w:r>
          </w:p>
        </w:tc>
        <w:tc>
          <w:tcPr>
            <w:tcW w:w="1056" w:type="pct"/>
          </w:tcPr>
          <w:p w14:paraId="7955A52D" w14:textId="183A074A"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bl>
    <w:p w14:paraId="7901CC6F" w14:textId="77777777" w:rsidR="001C1BCD" w:rsidRDefault="001C1BCD" w:rsidP="001C1BCD">
      <w:pPr>
        <w:rPr>
          <w:rFonts w:ascii="Arial" w:hAnsi="Arial" w:cs="Arial"/>
          <w:sz w:val="22"/>
          <w:lang w:val="en-GB"/>
        </w:rPr>
      </w:pPr>
    </w:p>
    <w:p w14:paraId="550CACEB" w14:textId="77777777" w:rsidR="001C1BCD" w:rsidRDefault="001C1BCD" w:rsidP="001C1BCD">
      <w:pPr>
        <w:rPr>
          <w:rFonts w:ascii="Arial" w:hAnsi="Arial" w:cs="Arial"/>
          <w:sz w:val="22"/>
          <w:lang w:val="en-GB"/>
        </w:rPr>
      </w:pPr>
    </w:p>
    <w:tbl>
      <w:tblPr>
        <w:tblW w:w="5643"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0"/>
        <w:gridCol w:w="6384"/>
        <w:gridCol w:w="1100"/>
        <w:gridCol w:w="2181"/>
      </w:tblGrid>
      <w:tr w:rsidR="001C1BCD" w14:paraId="46F610F9" w14:textId="77777777" w:rsidTr="00DA46C2">
        <w:trPr>
          <w:tblCellSpacing w:w="15" w:type="dxa"/>
        </w:trPr>
        <w:tc>
          <w:tcPr>
            <w:tcW w:w="200" w:type="pct"/>
          </w:tcPr>
          <w:p w14:paraId="6252911B" w14:textId="77777777" w:rsidR="001C1BCD" w:rsidRDefault="001C1BCD" w:rsidP="007C3A9E">
            <w:pPr>
              <w:rPr>
                <w:rFonts w:ascii="Arial" w:eastAsia="Arial Unicode MS" w:hAnsi="Arial" w:cs="Arial"/>
                <w:sz w:val="22"/>
                <w:lang w:val="en-GB"/>
              </w:rPr>
            </w:pPr>
            <w:r>
              <w:rPr>
                <w:rFonts w:ascii="Arial" w:hAnsi="Arial" w:cs="Arial"/>
                <w:sz w:val="22"/>
                <w:lang w:val="en-GB"/>
              </w:rPr>
              <w:t> </w:t>
            </w:r>
          </w:p>
        </w:tc>
        <w:tc>
          <w:tcPr>
            <w:tcW w:w="3141" w:type="pct"/>
          </w:tcPr>
          <w:p w14:paraId="14959B91" w14:textId="77777777" w:rsidR="001C1BCD" w:rsidRDefault="001C1BCD" w:rsidP="007C3A9E">
            <w:pPr>
              <w:rPr>
                <w:rFonts w:ascii="Arial" w:eastAsia="Arial Unicode MS" w:hAnsi="Arial" w:cs="Arial"/>
                <w:sz w:val="22"/>
                <w:lang w:val="en-GB"/>
              </w:rPr>
            </w:pPr>
            <w:r>
              <w:rPr>
                <w:rFonts w:ascii="Arial" w:hAnsi="Arial" w:cs="Arial"/>
                <w:b/>
                <w:bCs/>
                <w:sz w:val="22"/>
                <w:lang w:val="en-GB"/>
              </w:rPr>
              <w:t>Education and Training</w:t>
            </w:r>
          </w:p>
        </w:tc>
        <w:tc>
          <w:tcPr>
            <w:tcW w:w="529" w:type="pct"/>
          </w:tcPr>
          <w:p w14:paraId="4A7DCC96" w14:textId="77777777" w:rsidR="001C1BCD" w:rsidRDefault="001C1BCD" w:rsidP="007C3A9E">
            <w:pPr>
              <w:rPr>
                <w:rFonts w:ascii="Arial" w:eastAsia="Arial Unicode MS" w:hAnsi="Arial" w:cs="Arial"/>
                <w:sz w:val="22"/>
                <w:lang w:val="en-GB"/>
              </w:rPr>
            </w:pPr>
            <w:r>
              <w:rPr>
                <w:rFonts w:ascii="Arial" w:hAnsi="Arial" w:cs="Arial"/>
                <w:sz w:val="22"/>
                <w:lang w:val="en-GB"/>
              </w:rPr>
              <w:t>Essential/ Desirable</w:t>
            </w:r>
          </w:p>
        </w:tc>
        <w:tc>
          <w:tcPr>
            <w:tcW w:w="1056" w:type="pct"/>
          </w:tcPr>
          <w:p w14:paraId="571E7833" w14:textId="77777777" w:rsidR="001C1BCD" w:rsidRDefault="001C1BCD" w:rsidP="007C3A9E">
            <w:pPr>
              <w:rPr>
                <w:rFonts w:ascii="Arial" w:eastAsia="Arial Unicode MS" w:hAnsi="Arial" w:cs="Arial"/>
                <w:sz w:val="22"/>
                <w:lang w:val="en-GB"/>
              </w:rPr>
            </w:pPr>
            <w:r>
              <w:rPr>
                <w:rFonts w:ascii="Arial" w:hAnsi="Arial" w:cs="Arial"/>
                <w:sz w:val="22"/>
                <w:lang w:val="en-GB"/>
              </w:rPr>
              <w:t>Source</w:t>
            </w:r>
          </w:p>
        </w:tc>
      </w:tr>
      <w:tr w:rsidR="001C1BCD" w14:paraId="7CBCE0C3" w14:textId="77777777" w:rsidTr="00DA46C2">
        <w:trPr>
          <w:tblCellSpacing w:w="15" w:type="dxa"/>
        </w:trPr>
        <w:tc>
          <w:tcPr>
            <w:tcW w:w="200" w:type="pct"/>
          </w:tcPr>
          <w:p w14:paraId="68F5EF21" w14:textId="69008DF8" w:rsidR="001C1BCD" w:rsidRDefault="00DA46C2" w:rsidP="007C3A9E">
            <w:pPr>
              <w:rPr>
                <w:rFonts w:ascii="Arial" w:eastAsia="Arial Unicode MS" w:hAnsi="Arial" w:cs="Arial"/>
                <w:sz w:val="22"/>
                <w:lang w:val="en-GB"/>
              </w:rPr>
            </w:pPr>
            <w:r>
              <w:rPr>
                <w:rFonts w:ascii="Arial" w:eastAsia="Arial Unicode MS" w:hAnsi="Arial" w:cs="Arial"/>
                <w:sz w:val="22"/>
                <w:lang w:val="en-GB"/>
              </w:rPr>
              <w:t>6</w:t>
            </w:r>
          </w:p>
        </w:tc>
        <w:tc>
          <w:tcPr>
            <w:tcW w:w="3141" w:type="pct"/>
          </w:tcPr>
          <w:p w14:paraId="3DE3BA8D" w14:textId="5798E089" w:rsidR="001C1BCD" w:rsidRDefault="00896EEF" w:rsidP="007C3A9E">
            <w:pPr>
              <w:rPr>
                <w:rFonts w:ascii="Arial" w:eastAsia="Arial Unicode MS" w:hAnsi="Arial" w:cs="Arial"/>
                <w:sz w:val="22"/>
                <w:lang w:val="en-GB"/>
              </w:rPr>
            </w:pPr>
            <w:r>
              <w:rPr>
                <w:rFonts w:ascii="Arial" w:eastAsia="Arial Unicode MS" w:hAnsi="Arial" w:cs="Arial"/>
                <w:sz w:val="22"/>
                <w:lang w:val="en-GB"/>
              </w:rPr>
              <w:t>CCAB</w:t>
            </w:r>
            <w:r w:rsidR="00371710">
              <w:rPr>
                <w:rFonts w:ascii="Arial" w:eastAsia="Arial Unicode MS" w:hAnsi="Arial" w:cs="Arial"/>
                <w:sz w:val="22"/>
                <w:lang w:val="en-GB"/>
              </w:rPr>
              <w:t xml:space="preserve"> (or equivalent)</w:t>
            </w:r>
            <w:r>
              <w:rPr>
                <w:rFonts w:ascii="Arial" w:eastAsia="Arial Unicode MS" w:hAnsi="Arial" w:cs="Arial"/>
                <w:sz w:val="22"/>
                <w:lang w:val="en-GB"/>
              </w:rPr>
              <w:t xml:space="preserve"> </w:t>
            </w:r>
            <w:r w:rsidR="001C1BCD" w:rsidRPr="00E83E25">
              <w:rPr>
                <w:rFonts w:ascii="Arial" w:eastAsia="Arial Unicode MS" w:hAnsi="Arial" w:cs="Arial"/>
                <w:sz w:val="22"/>
                <w:lang w:val="en-GB"/>
              </w:rPr>
              <w:t xml:space="preserve">Qualified </w:t>
            </w:r>
            <w:r w:rsidR="002116E4">
              <w:rPr>
                <w:rFonts w:ascii="Arial" w:eastAsia="Arial Unicode MS" w:hAnsi="Arial" w:cs="Arial"/>
                <w:sz w:val="22"/>
                <w:lang w:val="en-GB"/>
              </w:rPr>
              <w:t>A</w:t>
            </w:r>
            <w:r w:rsidR="001C1BCD" w:rsidRPr="00E83E25">
              <w:rPr>
                <w:rFonts w:ascii="Arial" w:eastAsia="Arial Unicode MS" w:hAnsi="Arial" w:cs="Arial"/>
                <w:sz w:val="22"/>
                <w:lang w:val="en-GB"/>
              </w:rPr>
              <w:t>ccountant</w:t>
            </w:r>
          </w:p>
        </w:tc>
        <w:tc>
          <w:tcPr>
            <w:tcW w:w="529" w:type="pct"/>
          </w:tcPr>
          <w:p w14:paraId="64788CD6" w14:textId="77777777" w:rsidR="001C1BCD" w:rsidRDefault="001C1BCD" w:rsidP="007C3A9E">
            <w:pPr>
              <w:rPr>
                <w:rFonts w:ascii="Arial" w:eastAsia="Arial Unicode MS" w:hAnsi="Arial" w:cs="Arial"/>
                <w:sz w:val="22"/>
                <w:lang w:val="en-GB"/>
              </w:rPr>
            </w:pPr>
            <w:r>
              <w:rPr>
                <w:rFonts w:ascii="Arial" w:hAnsi="Arial" w:cs="Arial"/>
                <w:sz w:val="22"/>
                <w:lang w:val="en-GB"/>
              </w:rPr>
              <w:t>Essential</w:t>
            </w:r>
          </w:p>
        </w:tc>
        <w:tc>
          <w:tcPr>
            <w:tcW w:w="1056" w:type="pct"/>
          </w:tcPr>
          <w:p w14:paraId="7FBFD0DE" w14:textId="3FBE77D7" w:rsidR="001C1BCD" w:rsidRDefault="006F732E" w:rsidP="007C3A9E">
            <w:pPr>
              <w:rPr>
                <w:rFonts w:ascii="Arial" w:eastAsia="Arial Unicode MS" w:hAnsi="Arial" w:cs="Arial"/>
                <w:sz w:val="22"/>
                <w:lang w:val="en-GB"/>
              </w:rPr>
            </w:pPr>
            <w:r>
              <w:rPr>
                <w:rFonts w:ascii="Arial" w:hAnsi="Arial" w:cs="Arial"/>
                <w:sz w:val="22"/>
                <w:lang w:val="en-GB"/>
              </w:rPr>
              <w:t xml:space="preserve">Application form </w:t>
            </w:r>
          </w:p>
        </w:tc>
      </w:tr>
      <w:tr w:rsidR="00DA46C2" w14:paraId="7C80E2AD" w14:textId="77777777" w:rsidTr="00DA46C2">
        <w:trPr>
          <w:tblCellSpacing w:w="15" w:type="dxa"/>
        </w:trPr>
        <w:tc>
          <w:tcPr>
            <w:tcW w:w="200" w:type="pct"/>
          </w:tcPr>
          <w:p w14:paraId="39C8560E" w14:textId="55534061" w:rsidR="00DA46C2" w:rsidRDefault="00DA46C2" w:rsidP="00DA46C2">
            <w:pPr>
              <w:rPr>
                <w:rFonts w:ascii="Arial" w:eastAsia="Arial Unicode MS" w:hAnsi="Arial" w:cs="Arial"/>
                <w:sz w:val="22"/>
                <w:lang w:val="en-GB"/>
              </w:rPr>
            </w:pPr>
            <w:r>
              <w:rPr>
                <w:rFonts w:ascii="Arial" w:eastAsia="Arial Unicode MS" w:hAnsi="Arial" w:cs="Arial"/>
                <w:sz w:val="22"/>
                <w:lang w:val="en-GB"/>
              </w:rPr>
              <w:t>7</w:t>
            </w:r>
          </w:p>
        </w:tc>
        <w:tc>
          <w:tcPr>
            <w:tcW w:w="3141" w:type="pct"/>
          </w:tcPr>
          <w:p w14:paraId="559A1739" w14:textId="7037951B" w:rsidR="00DA46C2" w:rsidRDefault="00DA46C2" w:rsidP="00DA46C2">
            <w:pPr>
              <w:rPr>
                <w:rFonts w:ascii="Arial" w:eastAsia="Arial Unicode MS" w:hAnsi="Arial" w:cs="Arial"/>
                <w:sz w:val="22"/>
                <w:lang w:val="en-GB"/>
              </w:rPr>
            </w:pPr>
            <w:r w:rsidRPr="00CE5F8F">
              <w:rPr>
                <w:rFonts w:ascii="Arial" w:hAnsi="Arial" w:cs="Arial"/>
                <w:bCs/>
                <w:sz w:val="22"/>
                <w:szCs w:val="22"/>
              </w:rPr>
              <w:t xml:space="preserve">Evidence of </w:t>
            </w:r>
            <w:r w:rsidR="00896EEF">
              <w:rPr>
                <w:rFonts w:ascii="Arial" w:hAnsi="Arial" w:cs="Arial"/>
                <w:bCs/>
                <w:sz w:val="22"/>
                <w:szCs w:val="22"/>
              </w:rPr>
              <w:t>significant relevant</w:t>
            </w:r>
            <w:r w:rsidRPr="00CE5F8F">
              <w:rPr>
                <w:rFonts w:ascii="Arial" w:hAnsi="Arial" w:cs="Arial"/>
                <w:bCs/>
                <w:sz w:val="22"/>
                <w:szCs w:val="22"/>
              </w:rPr>
              <w:t xml:space="preserve"> professional and personal development</w:t>
            </w:r>
            <w:r>
              <w:rPr>
                <w:rFonts w:ascii="Arial" w:hAnsi="Arial" w:cs="Arial"/>
                <w:bCs/>
                <w:sz w:val="22"/>
                <w:szCs w:val="22"/>
              </w:rPr>
              <w:t xml:space="preserve"> </w:t>
            </w:r>
            <w:r w:rsidR="00896EEF">
              <w:rPr>
                <w:rFonts w:ascii="Arial" w:hAnsi="Arial" w:cs="Arial"/>
                <w:bCs/>
                <w:sz w:val="22"/>
                <w:szCs w:val="22"/>
              </w:rPr>
              <w:t xml:space="preserve">(including </w:t>
            </w:r>
            <w:r>
              <w:rPr>
                <w:rFonts w:ascii="Arial" w:hAnsi="Arial" w:cs="Arial"/>
                <w:bCs/>
                <w:sz w:val="22"/>
                <w:szCs w:val="22"/>
              </w:rPr>
              <w:t>current membership of a Professional Accounting Body)</w:t>
            </w:r>
          </w:p>
        </w:tc>
        <w:tc>
          <w:tcPr>
            <w:tcW w:w="529" w:type="pct"/>
          </w:tcPr>
          <w:p w14:paraId="1379D222" w14:textId="4270A870" w:rsidR="00DA46C2" w:rsidRDefault="00DA46C2" w:rsidP="00DA46C2">
            <w:pPr>
              <w:rPr>
                <w:rFonts w:ascii="Arial" w:hAnsi="Arial" w:cs="Arial"/>
                <w:sz w:val="22"/>
                <w:lang w:val="en-GB"/>
              </w:rPr>
            </w:pPr>
            <w:r>
              <w:rPr>
                <w:rFonts w:ascii="Arial" w:hAnsi="Arial" w:cs="Arial"/>
                <w:sz w:val="22"/>
                <w:szCs w:val="22"/>
                <w:lang w:val="en-GB"/>
              </w:rPr>
              <w:t>Essential</w:t>
            </w:r>
          </w:p>
        </w:tc>
        <w:tc>
          <w:tcPr>
            <w:tcW w:w="1056" w:type="pct"/>
          </w:tcPr>
          <w:p w14:paraId="437F0F75" w14:textId="74EC3977" w:rsidR="00DA46C2" w:rsidRDefault="00DA46C2" w:rsidP="00DA46C2">
            <w:pPr>
              <w:rPr>
                <w:rFonts w:ascii="Arial" w:hAnsi="Arial" w:cs="Arial"/>
                <w:sz w:val="22"/>
                <w:lang w:val="en-GB"/>
              </w:rPr>
            </w:pPr>
            <w:r w:rsidRPr="00FA3745">
              <w:rPr>
                <w:rFonts w:ascii="Arial" w:hAnsi="Arial" w:cs="Arial"/>
                <w:sz w:val="22"/>
                <w:szCs w:val="22"/>
                <w:lang w:val="en-GB"/>
              </w:rPr>
              <w:t>Application</w:t>
            </w:r>
            <w:r>
              <w:rPr>
                <w:rFonts w:ascii="Arial" w:hAnsi="Arial" w:cs="Arial"/>
                <w:sz w:val="22"/>
                <w:szCs w:val="22"/>
                <w:lang w:val="en-GB"/>
              </w:rPr>
              <w:t xml:space="preserve"> form</w:t>
            </w:r>
          </w:p>
        </w:tc>
      </w:tr>
      <w:tr w:rsidR="00DA46C2" w14:paraId="010111C9" w14:textId="77777777" w:rsidTr="00DA46C2">
        <w:trPr>
          <w:tblCellSpacing w:w="15" w:type="dxa"/>
        </w:trPr>
        <w:tc>
          <w:tcPr>
            <w:tcW w:w="200" w:type="pct"/>
          </w:tcPr>
          <w:p w14:paraId="75078C74" w14:textId="2922AC0D" w:rsidR="00DA46C2" w:rsidRDefault="00DA46C2" w:rsidP="00DA46C2">
            <w:pPr>
              <w:rPr>
                <w:rFonts w:ascii="Arial" w:eastAsia="Arial Unicode MS" w:hAnsi="Arial" w:cs="Arial"/>
                <w:sz w:val="22"/>
                <w:lang w:val="en-GB"/>
              </w:rPr>
            </w:pPr>
            <w:r>
              <w:rPr>
                <w:rFonts w:ascii="Arial" w:eastAsia="Arial Unicode MS" w:hAnsi="Arial" w:cs="Arial"/>
                <w:sz w:val="22"/>
                <w:lang w:val="en-GB"/>
              </w:rPr>
              <w:t>8</w:t>
            </w:r>
          </w:p>
        </w:tc>
        <w:tc>
          <w:tcPr>
            <w:tcW w:w="3141" w:type="pct"/>
          </w:tcPr>
          <w:p w14:paraId="3DA42278" w14:textId="77777777" w:rsidR="00DA46C2" w:rsidRPr="00FA3745" w:rsidRDefault="00DA46C2" w:rsidP="00DA46C2">
            <w:pPr>
              <w:rPr>
                <w:rFonts w:ascii="Arial" w:hAnsi="Arial" w:cs="Arial"/>
                <w:bCs/>
                <w:sz w:val="22"/>
                <w:szCs w:val="22"/>
                <w:lang w:val="en-GB"/>
              </w:rPr>
            </w:pPr>
            <w:r w:rsidRPr="00FA3745">
              <w:rPr>
                <w:rFonts w:ascii="Arial" w:hAnsi="Arial" w:cs="Arial"/>
                <w:bCs/>
                <w:sz w:val="22"/>
                <w:szCs w:val="22"/>
                <w:lang w:val="en-GB"/>
              </w:rPr>
              <w:t>Willingness to undertake further training and development</w:t>
            </w:r>
          </w:p>
        </w:tc>
        <w:tc>
          <w:tcPr>
            <w:tcW w:w="529" w:type="pct"/>
          </w:tcPr>
          <w:p w14:paraId="5CCB37D3" w14:textId="77777777" w:rsidR="00DA46C2" w:rsidRPr="00FA3745" w:rsidRDefault="00DA46C2" w:rsidP="00DA46C2">
            <w:pPr>
              <w:spacing w:after="120"/>
              <w:rPr>
                <w:rFonts w:ascii="Arial" w:hAnsi="Arial" w:cs="Arial"/>
                <w:sz w:val="22"/>
                <w:szCs w:val="22"/>
                <w:lang w:val="en-GB"/>
              </w:rPr>
            </w:pPr>
            <w:r>
              <w:rPr>
                <w:rFonts w:ascii="Arial" w:hAnsi="Arial" w:cs="Arial"/>
                <w:sz w:val="22"/>
                <w:szCs w:val="22"/>
                <w:lang w:val="en-GB"/>
              </w:rPr>
              <w:t>Essential</w:t>
            </w:r>
          </w:p>
        </w:tc>
        <w:tc>
          <w:tcPr>
            <w:tcW w:w="1056" w:type="pct"/>
          </w:tcPr>
          <w:p w14:paraId="7B297882" w14:textId="60039CCC"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Application</w:t>
            </w:r>
            <w:r>
              <w:rPr>
                <w:rFonts w:ascii="Arial" w:hAnsi="Arial" w:cs="Arial"/>
                <w:sz w:val="22"/>
                <w:szCs w:val="22"/>
                <w:lang w:val="en-GB"/>
              </w:rPr>
              <w:t xml:space="preserve"> form</w:t>
            </w:r>
          </w:p>
        </w:tc>
      </w:tr>
    </w:tbl>
    <w:p w14:paraId="2113F78E" w14:textId="77777777" w:rsidR="001C1BCD" w:rsidRDefault="001C1BCD" w:rsidP="001C1BCD">
      <w:pPr>
        <w:rPr>
          <w:rFonts w:ascii="Arial" w:hAnsi="Arial" w:cs="Arial"/>
          <w:sz w:val="22"/>
          <w:lang w:val="en-GB"/>
        </w:rPr>
      </w:pPr>
      <w:r>
        <w:rPr>
          <w:rFonts w:ascii="Arial" w:hAnsi="Arial" w:cs="Arial"/>
          <w:sz w:val="22"/>
          <w:lang w:val="en-GB"/>
        </w:rPr>
        <w:t> </w:t>
      </w:r>
    </w:p>
    <w:tbl>
      <w:tblPr>
        <w:tblW w:w="5643"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0"/>
        <w:gridCol w:w="6384"/>
        <w:gridCol w:w="1100"/>
        <w:gridCol w:w="2181"/>
      </w:tblGrid>
      <w:tr w:rsidR="001C1BCD" w14:paraId="53BD24A8" w14:textId="77777777" w:rsidTr="00DA46C2">
        <w:trPr>
          <w:tblCellSpacing w:w="15" w:type="dxa"/>
        </w:trPr>
        <w:tc>
          <w:tcPr>
            <w:tcW w:w="200" w:type="pct"/>
          </w:tcPr>
          <w:p w14:paraId="160CCA85" w14:textId="77777777" w:rsidR="001C1BCD" w:rsidRDefault="001C1BCD" w:rsidP="007C3A9E">
            <w:pPr>
              <w:rPr>
                <w:rFonts w:ascii="Arial" w:eastAsia="Arial Unicode MS" w:hAnsi="Arial" w:cs="Arial"/>
                <w:sz w:val="22"/>
                <w:lang w:val="en-GB"/>
              </w:rPr>
            </w:pPr>
            <w:r>
              <w:rPr>
                <w:rFonts w:ascii="Arial" w:hAnsi="Arial" w:cs="Arial"/>
                <w:sz w:val="22"/>
                <w:lang w:val="en-GB"/>
              </w:rPr>
              <w:t> </w:t>
            </w:r>
          </w:p>
        </w:tc>
        <w:tc>
          <w:tcPr>
            <w:tcW w:w="3141" w:type="pct"/>
          </w:tcPr>
          <w:p w14:paraId="03C21DAF" w14:textId="77777777" w:rsidR="001C1BCD" w:rsidRDefault="001C1BCD" w:rsidP="007C3A9E">
            <w:pPr>
              <w:rPr>
                <w:rFonts w:ascii="Arial" w:eastAsia="Arial Unicode MS" w:hAnsi="Arial" w:cs="Arial"/>
                <w:sz w:val="22"/>
                <w:lang w:val="en-GB"/>
              </w:rPr>
            </w:pPr>
            <w:r>
              <w:rPr>
                <w:rFonts w:ascii="Arial" w:hAnsi="Arial" w:cs="Arial"/>
                <w:b/>
                <w:bCs/>
                <w:sz w:val="22"/>
                <w:lang w:val="en-GB"/>
              </w:rPr>
              <w:t>Special Knowledge and Skills</w:t>
            </w:r>
          </w:p>
        </w:tc>
        <w:tc>
          <w:tcPr>
            <w:tcW w:w="529" w:type="pct"/>
          </w:tcPr>
          <w:p w14:paraId="48F977BC" w14:textId="77777777" w:rsidR="001C1BCD" w:rsidRDefault="001C1BCD" w:rsidP="007C3A9E">
            <w:pPr>
              <w:rPr>
                <w:rFonts w:ascii="Arial" w:eastAsia="Arial Unicode MS" w:hAnsi="Arial" w:cs="Arial"/>
                <w:sz w:val="22"/>
                <w:lang w:val="en-GB"/>
              </w:rPr>
            </w:pPr>
            <w:r>
              <w:rPr>
                <w:rFonts w:ascii="Arial" w:hAnsi="Arial" w:cs="Arial"/>
                <w:sz w:val="22"/>
                <w:lang w:val="en-GB"/>
              </w:rPr>
              <w:t>Essential/ Desirable</w:t>
            </w:r>
          </w:p>
        </w:tc>
        <w:tc>
          <w:tcPr>
            <w:tcW w:w="1056" w:type="pct"/>
          </w:tcPr>
          <w:p w14:paraId="25734F7D" w14:textId="77777777" w:rsidR="001C1BCD" w:rsidRDefault="001C1BCD" w:rsidP="007C3A9E">
            <w:pPr>
              <w:rPr>
                <w:rFonts w:ascii="Arial" w:eastAsia="Arial Unicode MS" w:hAnsi="Arial" w:cs="Arial"/>
                <w:sz w:val="22"/>
                <w:lang w:val="en-GB"/>
              </w:rPr>
            </w:pPr>
            <w:r>
              <w:rPr>
                <w:rFonts w:ascii="Arial" w:hAnsi="Arial" w:cs="Arial"/>
                <w:sz w:val="22"/>
                <w:lang w:val="en-GB"/>
              </w:rPr>
              <w:t>Source</w:t>
            </w:r>
          </w:p>
        </w:tc>
      </w:tr>
      <w:tr w:rsidR="001C1BCD" w14:paraId="6A68B3B1" w14:textId="77777777" w:rsidTr="00DA46C2">
        <w:trPr>
          <w:tblCellSpacing w:w="15" w:type="dxa"/>
        </w:trPr>
        <w:tc>
          <w:tcPr>
            <w:tcW w:w="200" w:type="pct"/>
          </w:tcPr>
          <w:p w14:paraId="1A342E5B" w14:textId="58E0466D" w:rsidR="001C1BCD" w:rsidRDefault="00DC6BAD" w:rsidP="007C3A9E">
            <w:pPr>
              <w:rPr>
                <w:rFonts w:ascii="Arial" w:eastAsia="Arial Unicode MS" w:hAnsi="Arial" w:cs="Arial"/>
                <w:sz w:val="22"/>
                <w:lang w:val="en-GB"/>
              </w:rPr>
            </w:pPr>
            <w:r>
              <w:rPr>
                <w:rFonts w:ascii="Arial" w:eastAsia="Arial Unicode MS" w:hAnsi="Arial" w:cs="Arial"/>
                <w:sz w:val="22"/>
                <w:lang w:val="en-GB"/>
              </w:rPr>
              <w:t>9</w:t>
            </w:r>
          </w:p>
        </w:tc>
        <w:tc>
          <w:tcPr>
            <w:tcW w:w="3141" w:type="pct"/>
          </w:tcPr>
          <w:p w14:paraId="5EE30D0F" w14:textId="77777777" w:rsidR="001C1BCD" w:rsidRDefault="001C1BCD" w:rsidP="007C3A9E">
            <w:pPr>
              <w:rPr>
                <w:rFonts w:ascii="Arial" w:eastAsia="Arial Unicode MS" w:hAnsi="Arial" w:cs="Arial"/>
                <w:sz w:val="22"/>
                <w:lang w:val="en-GB"/>
              </w:rPr>
            </w:pPr>
            <w:r w:rsidRPr="00FA3745">
              <w:rPr>
                <w:rFonts w:ascii="Arial" w:hAnsi="Arial" w:cs="Arial"/>
                <w:bCs/>
                <w:sz w:val="22"/>
                <w:szCs w:val="22"/>
                <w:lang w:val="en-GB"/>
              </w:rPr>
              <w:t xml:space="preserve">Advanced use of Microsoft packages including Word and Excel. </w:t>
            </w:r>
          </w:p>
        </w:tc>
        <w:tc>
          <w:tcPr>
            <w:tcW w:w="529" w:type="pct"/>
          </w:tcPr>
          <w:p w14:paraId="4778D489" w14:textId="77777777" w:rsidR="001C1BCD" w:rsidRDefault="001C1BCD" w:rsidP="007C3A9E">
            <w:pPr>
              <w:rPr>
                <w:rFonts w:ascii="Arial" w:eastAsia="Arial Unicode MS" w:hAnsi="Arial" w:cs="Arial"/>
                <w:sz w:val="22"/>
                <w:lang w:val="en-GB"/>
              </w:rPr>
            </w:pPr>
            <w:r>
              <w:rPr>
                <w:rFonts w:ascii="Arial" w:hAnsi="Arial" w:cs="Arial"/>
                <w:sz w:val="22"/>
                <w:lang w:val="en-GB"/>
              </w:rPr>
              <w:t>Essential</w:t>
            </w:r>
          </w:p>
        </w:tc>
        <w:tc>
          <w:tcPr>
            <w:tcW w:w="1056" w:type="pct"/>
          </w:tcPr>
          <w:p w14:paraId="017E6EAE" w14:textId="60570B8E" w:rsidR="001C1BCD" w:rsidRDefault="00DA46C2" w:rsidP="007C3A9E">
            <w:pPr>
              <w:rPr>
                <w:rFonts w:ascii="Arial" w:eastAsia="Arial Unicode MS" w:hAnsi="Arial" w:cs="Arial"/>
                <w:sz w:val="22"/>
                <w:lang w:val="en-GB"/>
              </w:rPr>
            </w:pPr>
            <w:r>
              <w:rPr>
                <w:rFonts w:ascii="Arial" w:hAnsi="Arial" w:cs="Arial"/>
                <w:sz w:val="22"/>
                <w:lang w:val="en-GB"/>
              </w:rPr>
              <w:t xml:space="preserve">Application form/Interview  </w:t>
            </w:r>
            <w:r w:rsidR="001C1BCD">
              <w:rPr>
                <w:rFonts w:ascii="Arial" w:hAnsi="Arial" w:cs="Arial"/>
                <w:sz w:val="22"/>
                <w:lang w:val="en-GB"/>
              </w:rPr>
              <w:t xml:space="preserve">  </w:t>
            </w:r>
          </w:p>
        </w:tc>
      </w:tr>
      <w:tr w:rsidR="001C1BCD" w14:paraId="43307631" w14:textId="77777777" w:rsidTr="00DA46C2">
        <w:trPr>
          <w:tblCellSpacing w:w="15" w:type="dxa"/>
        </w:trPr>
        <w:tc>
          <w:tcPr>
            <w:tcW w:w="200" w:type="pct"/>
          </w:tcPr>
          <w:p w14:paraId="4DC28D21" w14:textId="14617B86" w:rsidR="001C1BCD" w:rsidRDefault="00DC6BAD" w:rsidP="007C3A9E">
            <w:pPr>
              <w:rPr>
                <w:rFonts w:ascii="Arial" w:eastAsia="Arial Unicode MS" w:hAnsi="Arial" w:cs="Arial"/>
                <w:sz w:val="22"/>
                <w:lang w:val="en-GB"/>
              </w:rPr>
            </w:pPr>
            <w:r>
              <w:rPr>
                <w:rFonts w:ascii="Arial" w:eastAsia="Arial Unicode MS" w:hAnsi="Arial" w:cs="Arial"/>
                <w:sz w:val="22"/>
                <w:lang w:val="en-GB"/>
              </w:rPr>
              <w:t>10</w:t>
            </w:r>
          </w:p>
        </w:tc>
        <w:tc>
          <w:tcPr>
            <w:tcW w:w="3141" w:type="pct"/>
          </w:tcPr>
          <w:p w14:paraId="3BAD0BA5" w14:textId="3F111AEE" w:rsidR="001C1BCD" w:rsidRDefault="001C1BCD" w:rsidP="007C3A9E">
            <w:pPr>
              <w:rPr>
                <w:rFonts w:ascii="Arial" w:eastAsia="Arial Unicode MS" w:hAnsi="Arial" w:cs="Arial"/>
                <w:sz w:val="22"/>
                <w:lang w:val="en-GB"/>
              </w:rPr>
            </w:pPr>
            <w:r>
              <w:rPr>
                <w:rFonts w:ascii="Arial" w:eastAsia="Arial Unicode MS" w:hAnsi="Arial" w:cs="Arial"/>
                <w:sz w:val="22"/>
                <w:lang w:val="en-GB"/>
              </w:rPr>
              <w:t xml:space="preserve">Ability to organise your own workload. To have responsibility for a wide area of the finance workload and to deliver varied tasks within tight deadlines. These will include statutory </w:t>
            </w:r>
            <w:r w:rsidR="00DA46C2">
              <w:rPr>
                <w:rFonts w:ascii="Arial" w:eastAsia="Arial Unicode MS" w:hAnsi="Arial" w:cs="Arial"/>
                <w:sz w:val="22"/>
                <w:lang w:val="en-GB"/>
              </w:rPr>
              <w:t>deadlines.</w:t>
            </w:r>
          </w:p>
        </w:tc>
        <w:tc>
          <w:tcPr>
            <w:tcW w:w="529" w:type="pct"/>
          </w:tcPr>
          <w:p w14:paraId="78A49EEA" w14:textId="77777777" w:rsidR="001C1BCD" w:rsidRDefault="001C1BCD" w:rsidP="007C3A9E">
            <w:pPr>
              <w:rPr>
                <w:rFonts w:ascii="Arial" w:eastAsia="Arial Unicode MS" w:hAnsi="Arial" w:cs="Arial"/>
                <w:sz w:val="22"/>
                <w:lang w:val="en-GB"/>
              </w:rPr>
            </w:pPr>
            <w:r>
              <w:rPr>
                <w:rFonts w:ascii="Arial" w:hAnsi="Arial" w:cs="Arial"/>
                <w:sz w:val="22"/>
                <w:lang w:val="en-GB"/>
              </w:rPr>
              <w:t>Essential</w:t>
            </w:r>
          </w:p>
        </w:tc>
        <w:tc>
          <w:tcPr>
            <w:tcW w:w="1056" w:type="pct"/>
          </w:tcPr>
          <w:p w14:paraId="5E717F60" w14:textId="5F58FB7A" w:rsidR="001C1BCD" w:rsidRDefault="00B418F5" w:rsidP="007C3A9E">
            <w:pPr>
              <w:rPr>
                <w:rFonts w:ascii="Arial" w:eastAsia="Arial Unicode MS" w:hAnsi="Arial" w:cs="Arial"/>
                <w:sz w:val="22"/>
                <w:lang w:val="en-GB"/>
              </w:rPr>
            </w:pPr>
            <w:r>
              <w:rPr>
                <w:rFonts w:ascii="Arial" w:hAnsi="Arial" w:cs="Arial"/>
                <w:sz w:val="22"/>
                <w:lang w:val="en-GB"/>
              </w:rPr>
              <w:t xml:space="preserve">Application form/Interview  </w:t>
            </w:r>
          </w:p>
        </w:tc>
      </w:tr>
      <w:tr w:rsidR="00DA46C2" w14:paraId="3B3409E5" w14:textId="77777777" w:rsidTr="00DA46C2">
        <w:trPr>
          <w:tblCellSpacing w:w="15" w:type="dxa"/>
        </w:trPr>
        <w:tc>
          <w:tcPr>
            <w:tcW w:w="200" w:type="pct"/>
          </w:tcPr>
          <w:p w14:paraId="088D623C" w14:textId="620D0967" w:rsidR="00DA46C2" w:rsidRDefault="00DA46C2" w:rsidP="00DA46C2">
            <w:pPr>
              <w:rPr>
                <w:rFonts w:ascii="Arial" w:eastAsia="Arial Unicode MS" w:hAnsi="Arial" w:cs="Arial"/>
                <w:sz w:val="22"/>
                <w:lang w:val="en-GB"/>
              </w:rPr>
            </w:pPr>
            <w:r>
              <w:rPr>
                <w:rFonts w:ascii="Arial" w:eastAsia="Arial Unicode MS" w:hAnsi="Arial" w:cs="Arial"/>
                <w:sz w:val="22"/>
                <w:lang w:val="en-GB"/>
              </w:rPr>
              <w:t>11</w:t>
            </w:r>
          </w:p>
        </w:tc>
        <w:tc>
          <w:tcPr>
            <w:tcW w:w="3141" w:type="pct"/>
          </w:tcPr>
          <w:p w14:paraId="32FE5B16" w14:textId="29E43F11" w:rsidR="00DA46C2" w:rsidRDefault="00DA46C2" w:rsidP="00DA46C2">
            <w:pPr>
              <w:rPr>
                <w:rFonts w:ascii="Arial" w:eastAsia="Arial Unicode MS" w:hAnsi="Arial" w:cs="Arial"/>
                <w:sz w:val="22"/>
                <w:lang w:val="en-GB"/>
              </w:rPr>
            </w:pPr>
            <w:r>
              <w:rPr>
                <w:rFonts w:ascii="Arial" w:eastAsia="Arial Unicode MS" w:hAnsi="Arial" w:cs="Arial"/>
                <w:sz w:val="22"/>
                <w:lang w:val="en-GB"/>
              </w:rPr>
              <w:t xml:space="preserve">Ability to work under your own initiative and to take responsibility for </w:t>
            </w:r>
            <w:r w:rsidR="0016552B">
              <w:rPr>
                <w:rFonts w:ascii="Arial" w:eastAsia="Arial Unicode MS" w:hAnsi="Arial" w:cs="Arial"/>
                <w:sz w:val="22"/>
                <w:lang w:val="en-GB"/>
              </w:rPr>
              <w:t>day-to-day</w:t>
            </w:r>
            <w:r>
              <w:rPr>
                <w:rFonts w:ascii="Arial" w:eastAsia="Arial Unicode MS" w:hAnsi="Arial" w:cs="Arial"/>
                <w:sz w:val="22"/>
                <w:lang w:val="en-GB"/>
              </w:rPr>
              <w:t xml:space="preserve"> decision making in accordance with organisational policies and procedures and financial regulations.</w:t>
            </w:r>
          </w:p>
        </w:tc>
        <w:tc>
          <w:tcPr>
            <w:tcW w:w="529" w:type="pct"/>
          </w:tcPr>
          <w:p w14:paraId="62F929CE" w14:textId="17911A02" w:rsidR="00DA46C2" w:rsidRDefault="00DA46C2" w:rsidP="00DA46C2">
            <w:pPr>
              <w:rPr>
                <w:rFonts w:ascii="Arial" w:hAnsi="Arial" w:cs="Arial"/>
                <w:sz w:val="22"/>
                <w:lang w:val="en-GB"/>
              </w:rPr>
            </w:pPr>
            <w:r>
              <w:rPr>
                <w:rFonts w:ascii="Arial" w:hAnsi="Arial" w:cs="Arial"/>
                <w:sz w:val="22"/>
                <w:lang w:val="en-GB"/>
              </w:rPr>
              <w:t>Essential</w:t>
            </w:r>
          </w:p>
        </w:tc>
        <w:tc>
          <w:tcPr>
            <w:tcW w:w="1056" w:type="pct"/>
          </w:tcPr>
          <w:p w14:paraId="0BC5B817" w14:textId="349F787F" w:rsidR="00DA46C2" w:rsidRDefault="00DA46C2" w:rsidP="00DA46C2">
            <w:pPr>
              <w:rPr>
                <w:rFonts w:ascii="Arial" w:hAnsi="Arial" w:cs="Arial"/>
                <w:sz w:val="22"/>
                <w:lang w:val="en-GB"/>
              </w:rPr>
            </w:pPr>
            <w:r>
              <w:rPr>
                <w:rFonts w:ascii="Arial" w:hAnsi="Arial" w:cs="Arial"/>
                <w:sz w:val="22"/>
                <w:lang w:val="en-GB"/>
              </w:rPr>
              <w:t xml:space="preserve">Application form/Interview  </w:t>
            </w:r>
          </w:p>
        </w:tc>
      </w:tr>
      <w:tr w:rsidR="00DA46C2" w14:paraId="74A75D5A" w14:textId="77777777" w:rsidTr="00DA46C2">
        <w:trPr>
          <w:tblCellSpacing w:w="15" w:type="dxa"/>
        </w:trPr>
        <w:tc>
          <w:tcPr>
            <w:tcW w:w="200" w:type="pct"/>
          </w:tcPr>
          <w:p w14:paraId="35331A5B" w14:textId="463C5A85" w:rsidR="00DA46C2" w:rsidRDefault="00DA46C2" w:rsidP="00DA46C2">
            <w:pPr>
              <w:rPr>
                <w:rFonts w:ascii="Arial" w:eastAsia="Arial Unicode MS" w:hAnsi="Arial" w:cs="Arial"/>
                <w:sz w:val="22"/>
                <w:lang w:val="en-GB"/>
              </w:rPr>
            </w:pPr>
            <w:r>
              <w:rPr>
                <w:rFonts w:ascii="Arial" w:eastAsia="Arial Unicode MS" w:hAnsi="Arial" w:cs="Arial"/>
                <w:sz w:val="22"/>
                <w:lang w:val="en-GB"/>
              </w:rPr>
              <w:lastRenderedPageBreak/>
              <w:t>12</w:t>
            </w:r>
          </w:p>
        </w:tc>
        <w:tc>
          <w:tcPr>
            <w:tcW w:w="3141" w:type="pct"/>
          </w:tcPr>
          <w:p w14:paraId="0486E5C3" w14:textId="7D6AA6D2" w:rsidR="00DA46C2" w:rsidRDefault="00D809E9" w:rsidP="00DA46C2">
            <w:pPr>
              <w:rPr>
                <w:rFonts w:ascii="Arial" w:eastAsia="Arial Unicode MS" w:hAnsi="Arial" w:cs="Arial"/>
                <w:sz w:val="22"/>
                <w:lang w:val="en-GB"/>
              </w:rPr>
            </w:pPr>
            <w:r>
              <w:rPr>
                <w:rFonts w:ascii="Arial" w:eastAsia="Arial Unicode MS" w:hAnsi="Arial" w:cs="Arial"/>
                <w:sz w:val="22"/>
                <w:lang w:val="en-GB"/>
              </w:rPr>
              <w:t>Extensive k</w:t>
            </w:r>
            <w:r w:rsidR="00DA46C2">
              <w:rPr>
                <w:rFonts w:ascii="Arial" w:eastAsia="Arial Unicode MS" w:hAnsi="Arial" w:cs="Arial"/>
                <w:sz w:val="22"/>
                <w:lang w:val="en-GB"/>
              </w:rPr>
              <w:t xml:space="preserve">nowledge of local government budgeting and accounting systems on both revenue and capital expenditure. </w:t>
            </w:r>
          </w:p>
        </w:tc>
        <w:tc>
          <w:tcPr>
            <w:tcW w:w="529" w:type="pct"/>
          </w:tcPr>
          <w:p w14:paraId="46290F01" w14:textId="77777777" w:rsidR="00DA46C2" w:rsidRDefault="00DA46C2" w:rsidP="00DA46C2">
            <w:pPr>
              <w:rPr>
                <w:rFonts w:ascii="Arial" w:eastAsia="Arial Unicode MS" w:hAnsi="Arial" w:cs="Arial"/>
                <w:sz w:val="22"/>
                <w:lang w:val="en-GB"/>
              </w:rPr>
            </w:pPr>
            <w:r>
              <w:rPr>
                <w:rFonts w:ascii="Arial" w:eastAsia="Arial Unicode MS" w:hAnsi="Arial" w:cs="Arial"/>
                <w:sz w:val="22"/>
                <w:lang w:val="en-GB"/>
              </w:rPr>
              <w:t>Essential</w:t>
            </w:r>
          </w:p>
        </w:tc>
        <w:tc>
          <w:tcPr>
            <w:tcW w:w="1056" w:type="pct"/>
          </w:tcPr>
          <w:p w14:paraId="303176CD" w14:textId="73B454C1" w:rsidR="00DA46C2" w:rsidRDefault="00DA46C2" w:rsidP="00DA46C2">
            <w:pPr>
              <w:rPr>
                <w:rFonts w:ascii="Arial" w:eastAsia="Arial Unicode MS" w:hAnsi="Arial" w:cs="Arial"/>
                <w:sz w:val="22"/>
                <w:lang w:val="en-GB"/>
              </w:rPr>
            </w:pPr>
            <w:r>
              <w:rPr>
                <w:rFonts w:ascii="Arial" w:hAnsi="Arial" w:cs="Arial"/>
                <w:sz w:val="22"/>
                <w:lang w:val="en-GB"/>
              </w:rPr>
              <w:t xml:space="preserve">Application form/Interview  </w:t>
            </w:r>
          </w:p>
        </w:tc>
      </w:tr>
      <w:tr w:rsidR="00DA46C2" w14:paraId="6F75E003" w14:textId="77777777" w:rsidTr="00DA46C2">
        <w:trPr>
          <w:tblCellSpacing w:w="15" w:type="dxa"/>
        </w:trPr>
        <w:tc>
          <w:tcPr>
            <w:tcW w:w="200" w:type="pct"/>
          </w:tcPr>
          <w:p w14:paraId="53B53F74" w14:textId="2ABA2226" w:rsidR="00DA46C2" w:rsidRDefault="00DA46C2" w:rsidP="00DA46C2">
            <w:pPr>
              <w:rPr>
                <w:rFonts w:ascii="Arial" w:eastAsia="Arial Unicode MS" w:hAnsi="Arial" w:cs="Arial"/>
                <w:sz w:val="22"/>
                <w:lang w:val="en-GB"/>
              </w:rPr>
            </w:pPr>
            <w:r>
              <w:rPr>
                <w:rFonts w:ascii="Arial" w:eastAsia="Arial Unicode MS" w:hAnsi="Arial" w:cs="Arial"/>
                <w:sz w:val="22"/>
                <w:lang w:val="en-GB"/>
              </w:rPr>
              <w:t>13</w:t>
            </w:r>
          </w:p>
        </w:tc>
        <w:tc>
          <w:tcPr>
            <w:tcW w:w="3141" w:type="pct"/>
          </w:tcPr>
          <w:p w14:paraId="6B50256C" w14:textId="0F93705D" w:rsidR="00DA46C2" w:rsidRPr="00FA3745" w:rsidRDefault="00896EEF" w:rsidP="00DA46C2">
            <w:pPr>
              <w:spacing w:after="120"/>
              <w:rPr>
                <w:rFonts w:ascii="Arial" w:hAnsi="Arial" w:cs="Arial"/>
                <w:bCs/>
                <w:sz w:val="22"/>
                <w:szCs w:val="22"/>
                <w:lang w:val="en-GB"/>
              </w:rPr>
            </w:pPr>
            <w:r>
              <w:rPr>
                <w:rFonts w:ascii="Arial" w:hAnsi="Arial" w:cs="Arial"/>
                <w:bCs/>
                <w:sz w:val="22"/>
                <w:szCs w:val="22"/>
                <w:lang w:val="en-GB"/>
              </w:rPr>
              <w:t>Extensive k</w:t>
            </w:r>
            <w:r w:rsidR="00DA46C2" w:rsidRPr="00FA3745">
              <w:rPr>
                <w:rFonts w:ascii="Arial" w:hAnsi="Arial" w:cs="Arial"/>
                <w:bCs/>
                <w:sz w:val="22"/>
                <w:szCs w:val="22"/>
                <w:lang w:val="en-GB"/>
              </w:rPr>
              <w:t xml:space="preserve">nowledge of accounting codes of practice, accounting conventions and accounting standards.  </w:t>
            </w:r>
          </w:p>
        </w:tc>
        <w:tc>
          <w:tcPr>
            <w:tcW w:w="529" w:type="pct"/>
          </w:tcPr>
          <w:p w14:paraId="7CB889BB"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4E88C18B" w14:textId="561E65F7"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2E091E35" w14:textId="77777777" w:rsidTr="00DA46C2">
        <w:trPr>
          <w:tblCellSpacing w:w="15" w:type="dxa"/>
        </w:trPr>
        <w:tc>
          <w:tcPr>
            <w:tcW w:w="200" w:type="pct"/>
          </w:tcPr>
          <w:p w14:paraId="181FD039" w14:textId="04027C4D" w:rsidR="00DA46C2" w:rsidRDefault="00DA46C2" w:rsidP="00DA46C2">
            <w:pPr>
              <w:rPr>
                <w:rFonts w:ascii="Arial" w:eastAsia="Arial Unicode MS" w:hAnsi="Arial" w:cs="Arial"/>
                <w:sz w:val="22"/>
                <w:lang w:val="en-GB"/>
              </w:rPr>
            </w:pPr>
            <w:r>
              <w:rPr>
                <w:rFonts w:ascii="Arial" w:eastAsia="Arial Unicode MS" w:hAnsi="Arial" w:cs="Arial"/>
                <w:sz w:val="22"/>
                <w:lang w:val="en-GB"/>
              </w:rPr>
              <w:t>14</w:t>
            </w:r>
          </w:p>
        </w:tc>
        <w:tc>
          <w:tcPr>
            <w:tcW w:w="3141" w:type="pct"/>
          </w:tcPr>
          <w:p w14:paraId="1783DB5F" w14:textId="77777777" w:rsidR="00DA46C2" w:rsidRPr="00FA3745" w:rsidRDefault="00DA46C2" w:rsidP="00DA46C2">
            <w:pPr>
              <w:rPr>
                <w:rFonts w:ascii="Arial" w:hAnsi="Arial" w:cs="Arial"/>
                <w:bCs/>
                <w:sz w:val="22"/>
                <w:szCs w:val="22"/>
                <w:lang w:val="en-GB"/>
              </w:rPr>
            </w:pPr>
            <w:r w:rsidRPr="00FA3745">
              <w:rPr>
                <w:rFonts w:ascii="Arial" w:hAnsi="Arial" w:cs="Arial"/>
                <w:bCs/>
                <w:sz w:val="22"/>
                <w:szCs w:val="22"/>
                <w:lang w:val="en-GB"/>
              </w:rPr>
              <w:t xml:space="preserve">Appreciation of the current issues that are affecting the fire service and local government in general and a good understanding of how these issues affect the provision of financial management within the fire service.  </w:t>
            </w:r>
          </w:p>
        </w:tc>
        <w:tc>
          <w:tcPr>
            <w:tcW w:w="529" w:type="pct"/>
          </w:tcPr>
          <w:p w14:paraId="38839BFC"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Desirable</w:t>
            </w:r>
          </w:p>
        </w:tc>
        <w:tc>
          <w:tcPr>
            <w:tcW w:w="1056" w:type="pct"/>
          </w:tcPr>
          <w:p w14:paraId="2C03EF89" w14:textId="4F8745AA" w:rsidR="00DA46C2" w:rsidRPr="00FA3745" w:rsidRDefault="00DA46C2" w:rsidP="00DA46C2">
            <w:pPr>
              <w:spacing w:after="120"/>
              <w:rPr>
                <w:rFonts w:ascii="Arial" w:hAnsi="Arial" w:cs="Arial"/>
                <w:sz w:val="22"/>
                <w:szCs w:val="22"/>
                <w:lang w:val="en-GB"/>
              </w:rPr>
            </w:pPr>
            <w:r>
              <w:rPr>
                <w:rFonts w:ascii="Arial" w:hAnsi="Arial" w:cs="Arial"/>
                <w:sz w:val="22"/>
                <w:lang w:val="en-GB"/>
              </w:rPr>
              <w:t xml:space="preserve">Application form/Interview  </w:t>
            </w:r>
          </w:p>
        </w:tc>
      </w:tr>
      <w:tr w:rsidR="00DA46C2" w14:paraId="0D1C1467" w14:textId="77777777" w:rsidTr="00DA46C2">
        <w:trPr>
          <w:tblCellSpacing w:w="15" w:type="dxa"/>
        </w:trPr>
        <w:tc>
          <w:tcPr>
            <w:tcW w:w="200" w:type="pct"/>
          </w:tcPr>
          <w:p w14:paraId="2ED89D03" w14:textId="0D3CDE26" w:rsidR="00DA46C2" w:rsidRDefault="00DA46C2" w:rsidP="00DA46C2">
            <w:pPr>
              <w:rPr>
                <w:rFonts w:ascii="Arial" w:eastAsia="Arial Unicode MS" w:hAnsi="Arial" w:cs="Arial"/>
                <w:sz w:val="22"/>
                <w:lang w:val="en-GB"/>
              </w:rPr>
            </w:pPr>
            <w:r>
              <w:rPr>
                <w:rFonts w:ascii="Arial" w:eastAsia="Arial Unicode MS" w:hAnsi="Arial" w:cs="Arial"/>
                <w:sz w:val="22"/>
                <w:lang w:val="en-GB"/>
              </w:rPr>
              <w:t>15</w:t>
            </w:r>
          </w:p>
        </w:tc>
        <w:tc>
          <w:tcPr>
            <w:tcW w:w="3141" w:type="pct"/>
          </w:tcPr>
          <w:p w14:paraId="470C5A0D" w14:textId="77777777"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Excellent communication skills both written and oral.</w:t>
            </w:r>
          </w:p>
        </w:tc>
        <w:tc>
          <w:tcPr>
            <w:tcW w:w="529" w:type="pct"/>
          </w:tcPr>
          <w:p w14:paraId="3FE77605"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DA77ABB" w14:textId="13885FE1"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081C880A" w14:textId="77777777" w:rsidTr="00DA46C2">
        <w:trPr>
          <w:tblCellSpacing w:w="15" w:type="dxa"/>
        </w:trPr>
        <w:tc>
          <w:tcPr>
            <w:tcW w:w="200" w:type="pct"/>
          </w:tcPr>
          <w:p w14:paraId="09477D4D" w14:textId="232C928E" w:rsidR="00DA46C2" w:rsidRDefault="00DA46C2" w:rsidP="00DA46C2">
            <w:pPr>
              <w:rPr>
                <w:rFonts w:ascii="Arial" w:eastAsia="Arial Unicode MS" w:hAnsi="Arial" w:cs="Arial"/>
                <w:sz w:val="22"/>
                <w:lang w:val="en-GB"/>
              </w:rPr>
            </w:pPr>
            <w:r>
              <w:rPr>
                <w:rFonts w:ascii="Arial" w:eastAsia="Arial Unicode MS" w:hAnsi="Arial" w:cs="Arial"/>
                <w:sz w:val="22"/>
                <w:lang w:val="en-GB"/>
              </w:rPr>
              <w:t>16</w:t>
            </w:r>
          </w:p>
          <w:p w14:paraId="169EAA33" w14:textId="77777777" w:rsidR="00DA46C2" w:rsidRDefault="00DA46C2" w:rsidP="00DA46C2">
            <w:pPr>
              <w:rPr>
                <w:rFonts w:ascii="Arial" w:eastAsia="Arial Unicode MS" w:hAnsi="Arial" w:cs="Arial"/>
                <w:sz w:val="22"/>
                <w:lang w:val="en-GB"/>
              </w:rPr>
            </w:pPr>
          </w:p>
        </w:tc>
        <w:tc>
          <w:tcPr>
            <w:tcW w:w="3141" w:type="pct"/>
          </w:tcPr>
          <w:p w14:paraId="5FF414FB" w14:textId="77777777" w:rsidR="00DA46C2" w:rsidRDefault="00DA46C2" w:rsidP="00DA46C2">
            <w:pPr>
              <w:rPr>
                <w:rFonts w:ascii="Arial" w:eastAsia="Arial Unicode MS" w:hAnsi="Arial" w:cs="Arial"/>
                <w:sz w:val="22"/>
                <w:lang w:val="en-GB"/>
              </w:rPr>
            </w:pPr>
            <w:r>
              <w:rPr>
                <w:rFonts w:ascii="Arial" w:eastAsia="Arial Unicode MS" w:hAnsi="Arial" w:cs="Arial"/>
                <w:sz w:val="22"/>
                <w:lang w:val="en-GB"/>
              </w:rPr>
              <w:t>Ability to analyse and make judgement on complex financial information and to develop long term solutions based on the financial analysis.</w:t>
            </w:r>
          </w:p>
        </w:tc>
        <w:tc>
          <w:tcPr>
            <w:tcW w:w="529" w:type="pct"/>
          </w:tcPr>
          <w:p w14:paraId="31D5D2B3" w14:textId="77777777" w:rsidR="00DA46C2" w:rsidRDefault="00DA46C2" w:rsidP="00DA46C2">
            <w:pPr>
              <w:rPr>
                <w:rFonts w:ascii="Arial" w:eastAsia="Arial Unicode MS" w:hAnsi="Arial" w:cs="Arial"/>
                <w:sz w:val="22"/>
                <w:lang w:val="en-GB"/>
              </w:rPr>
            </w:pPr>
            <w:r>
              <w:rPr>
                <w:rFonts w:ascii="Arial" w:hAnsi="Arial" w:cs="Arial"/>
                <w:sz w:val="22"/>
                <w:lang w:val="en-GB"/>
              </w:rPr>
              <w:t>Essential</w:t>
            </w:r>
          </w:p>
        </w:tc>
        <w:tc>
          <w:tcPr>
            <w:tcW w:w="1056" w:type="pct"/>
          </w:tcPr>
          <w:p w14:paraId="7300FDFB" w14:textId="2F231BBB" w:rsidR="00DA46C2" w:rsidRDefault="005D3127" w:rsidP="00DA46C2">
            <w:pPr>
              <w:rPr>
                <w:rFonts w:ascii="Arial" w:eastAsia="Arial Unicode MS" w:hAnsi="Arial" w:cs="Arial"/>
                <w:sz w:val="22"/>
                <w:lang w:val="en-GB"/>
              </w:rPr>
            </w:pPr>
            <w:r>
              <w:rPr>
                <w:rFonts w:ascii="Arial" w:hAnsi="Arial" w:cs="Arial"/>
                <w:sz w:val="22"/>
                <w:lang w:val="en-GB"/>
              </w:rPr>
              <w:t>Interview</w:t>
            </w:r>
            <w:r w:rsidR="00DA46C2">
              <w:rPr>
                <w:rFonts w:ascii="Arial" w:hAnsi="Arial" w:cs="Arial"/>
                <w:sz w:val="22"/>
                <w:lang w:val="en-GB"/>
              </w:rPr>
              <w:t xml:space="preserve">  </w:t>
            </w:r>
          </w:p>
        </w:tc>
      </w:tr>
      <w:tr w:rsidR="00DA46C2" w14:paraId="0C2C89D8" w14:textId="77777777" w:rsidTr="00DA46C2">
        <w:trPr>
          <w:tblCellSpacing w:w="15" w:type="dxa"/>
        </w:trPr>
        <w:tc>
          <w:tcPr>
            <w:tcW w:w="200" w:type="pct"/>
          </w:tcPr>
          <w:p w14:paraId="499B92DE" w14:textId="761E80B9" w:rsidR="00DA46C2" w:rsidRDefault="00DA46C2" w:rsidP="00DA46C2">
            <w:pPr>
              <w:rPr>
                <w:rFonts w:ascii="Arial" w:eastAsia="Arial Unicode MS" w:hAnsi="Arial" w:cs="Arial"/>
                <w:sz w:val="22"/>
                <w:lang w:val="en-GB"/>
              </w:rPr>
            </w:pPr>
            <w:r>
              <w:rPr>
                <w:rFonts w:ascii="Arial" w:eastAsia="Arial Unicode MS" w:hAnsi="Arial" w:cs="Arial"/>
                <w:sz w:val="22"/>
                <w:lang w:val="en-GB"/>
              </w:rPr>
              <w:t>17</w:t>
            </w:r>
          </w:p>
        </w:tc>
        <w:tc>
          <w:tcPr>
            <w:tcW w:w="3141" w:type="pct"/>
          </w:tcPr>
          <w:p w14:paraId="705E2111" w14:textId="2A151CC2"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Ability to translate complex financial information and explain the results to non-financially trained managers</w:t>
            </w:r>
            <w:r>
              <w:rPr>
                <w:rFonts w:ascii="Arial" w:hAnsi="Arial" w:cs="Arial"/>
                <w:bCs/>
                <w:sz w:val="22"/>
                <w:szCs w:val="22"/>
                <w:lang w:val="en-GB"/>
              </w:rPr>
              <w:t>.</w:t>
            </w:r>
          </w:p>
        </w:tc>
        <w:tc>
          <w:tcPr>
            <w:tcW w:w="529" w:type="pct"/>
          </w:tcPr>
          <w:p w14:paraId="662781E2"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14AEACEC" w14:textId="71D2FB66"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51089535" w14:textId="77777777" w:rsidTr="00DA46C2">
        <w:trPr>
          <w:tblCellSpacing w:w="15" w:type="dxa"/>
        </w:trPr>
        <w:tc>
          <w:tcPr>
            <w:tcW w:w="200" w:type="pct"/>
          </w:tcPr>
          <w:p w14:paraId="23B0C81C" w14:textId="443560E5" w:rsidR="00DA46C2" w:rsidRDefault="00DA46C2" w:rsidP="00DA46C2">
            <w:pPr>
              <w:rPr>
                <w:rFonts w:ascii="Arial" w:eastAsia="Arial Unicode MS" w:hAnsi="Arial" w:cs="Arial"/>
                <w:sz w:val="22"/>
                <w:lang w:val="en-GB"/>
              </w:rPr>
            </w:pPr>
            <w:r>
              <w:rPr>
                <w:rFonts w:ascii="Arial" w:eastAsia="Arial Unicode MS" w:hAnsi="Arial" w:cs="Arial"/>
                <w:sz w:val="22"/>
                <w:lang w:val="en-GB"/>
              </w:rPr>
              <w:t>18</w:t>
            </w:r>
          </w:p>
        </w:tc>
        <w:tc>
          <w:tcPr>
            <w:tcW w:w="3141" w:type="pct"/>
          </w:tcPr>
          <w:p w14:paraId="4FF9AD31" w14:textId="77777777"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 xml:space="preserve">Excellent IT skills to enable the preparation of complex financial reports.  </w:t>
            </w:r>
          </w:p>
        </w:tc>
        <w:tc>
          <w:tcPr>
            <w:tcW w:w="529" w:type="pct"/>
          </w:tcPr>
          <w:p w14:paraId="38761488"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4FE762E" w14:textId="46036EE4"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32FCD2B6" w14:textId="77777777" w:rsidTr="00DA46C2">
        <w:trPr>
          <w:tblCellSpacing w:w="15" w:type="dxa"/>
        </w:trPr>
        <w:tc>
          <w:tcPr>
            <w:tcW w:w="200" w:type="pct"/>
          </w:tcPr>
          <w:p w14:paraId="5150EB91" w14:textId="11E21D81" w:rsidR="00DA46C2" w:rsidRPr="00FA3745" w:rsidRDefault="00DA46C2" w:rsidP="00DA46C2">
            <w:pPr>
              <w:rPr>
                <w:rFonts w:ascii="Arial" w:hAnsi="Arial" w:cs="Arial"/>
                <w:sz w:val="22"/>
                <w:szCs w:val="22"/>
                <w:lang w:val="en-GB"/>
              </w:rPr>
            </w:pPr>
            <w:r>
              <w:rPr>
                <w:rFonts w:ascii="Arial" w:hAnsi="Arial" w:cs="Arial"/>
                <w:sz w:val="22"/>
                <w:szCs w:val="22"/>
                <w:lang w:val="en-GB"/>
              </w:rPr>
              <w:t>19</w:t>
            </w:r>
          </w:p>
        </w:tc>
        <w:tc>
          <w:tcPr>
            <w:tcW w:w="3141" w:type="pct"/>
          </w:tcPr>
          <w:p w14:paraId="286A074C" w14:textId="20AFEE0F"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 xml:space="preserve">Well-developed analytical and </w:t>
            </w:r>
            <w:r w:rsidR="0016552B" w:rsidRPr="00FA3745">
              <w:rPr>
                <w:rFonts w:ascii="Arial" w:hAnsi="Arial" w:cs="Arial"/>
                <w:bCs/>
                <w:sz w:val="22"/>
                <w:szCs w:val="22"/>
                <w:lang w:val="en-GB"/>
              </w:rPr>
              <w:t>problem-solving</w:t>
            </w:r>
            <w:r w:rsidRPr="00FA3745">
              <w:rPr>
                <w:rFonts w:ascii="Arial" w:hAnsi="Arial" w:cs="Arial"/>
                <w:bCs/>
                <w:sz w:val="22"/>
                <w:szCs w:val="22"/>
                <w:lang w:val="en-GB"/>
              </w:rPr>
              <w:t xml:space="preserve"> skills</w:t>
            </w:r>
            <w:r>
              <w:rPr>
                <w:rFonts w:ascii="Arial" w:hAnsi="Arial" w:cs="Arial"/>
                <w:bCs/>
                <w:sz w:val="22"/>
                <w:szCs w:val="22"/>
                <w:lang w:val="en-GB"/>
              </w:rPr>
              <w:t>.</w:t>
            </w:r>
          </w:p>
        </w:tc>
        <w:tc>
          <w:tcPr>
            <w:tcW w:w="529" w:type="pct"/>
          </w:tcPr>
          <w:p w14:paraId="06A6BE7D"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45E666A6" w14:textId="0CC1FDF8"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02D54512" w14:textId="77777777" w:rsidTr="00DA46C2">
        <w:trPr>
          <w:tblCellSpacing w:w="15" w:type="dxa"/>
        </w:trPr>
        <w:tc>
          <w:tcPr>
            <w:tcW w:w="200" w:type="pct"/>
          </w:tcPr>
          <w:p w14:paraId="282C52E1" w14:textId="40981292" w:rsidR="00DA46C2" w:rsidRDefault="00DA46C2" w:rsidP="00DA46C2">
            <w:pPr>
              <w:rPr>
                <w:rFonts w:ascii="Arial" w:hAnsi="Arial" w:cs="Arial"/>
                <w:sz w:val="22"/>
                <w:szCs w:val="22"/>
                <w:lang w:val="en-GB"/>
              </w:rPr>
            </w:pPr>
            <w:r>
              <w:rPr>
                <w:rFonts w:ascii="Arial" w:hAnsi="Arial" w:cs="Arial"/>
                <w:sz w:val="22"/>
                <w:szCs w:val="22"/>
                <w:lang w:val="en-GB"/>
              </w:rPr>
              <w:t>20</w:t>
            </w:r>
          </w:p>
        </w:tc>
        <w:tc>
          <w:tcPr>
            <w:tcW w:w="3141" w:type="pct"/>
          </w:tcPr>
          <w:p w14:paraId="47745582" w14:textId="55DEA990" w:rsidR="00DA46C2" w:rsidRPr="00FA3745" w:rsidRDefault="00DA46C2" w:rsidP="00DA46C2">
            <w:pPr>
              <w:rPr>
                <w:rFonts w:ascii="Arial" w:hAnsi="Arial" w:cs="Arial"/>
                <w:bCs/>
                <w:sz w:val="22"/>
                <w:szCs w:val="22"/>
                <w:lang w:val="en-GB"/>
              </w:rPr>
            </w:pPr>
            <w:r>
              <w:rPr>
                <w:rFonts w:ascii="Arial" w:hAnsi="Arial" w:cs="Arial"/>
                <w:bCs/>
                <w:sz w:val="22"/>
                <w:szCs w:val="22"/>
                <w:lang w:val="en-GB"/>
              </w:rPr>
              <w:t>Demonstrate commitment to good data quality within all areas of work.</w:t>
            </w:r>
          </w:p>
        </w:tc>
        <w:tc>
          <w:tcPr>
            <w:tcW w:w="529" w:type="pct"/>
          </w:tcPr>
          <w:p w14:paraId="550138E9"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AF136EF" w14:textId="21068DC1" w:rsidR="00DA46C2" w:rsidRDefault="005D3127" w:rsidP="00DA46C2">
            <w:pPr>
              <w:rPr>
                <w:rFonts w:ascii="Arial" w:hAnsi="Arial" w:cs="Arial"/>
                <w:sz w:val="22"/>
                <w:lang w:val="en-GB"/>
              </w:rPr>
            </w:pPr>
            <w:r>
              <w:rPr>
                <w:rFonts w:ascii="Arial" w:hAnsi="Arial" w:cs="Arial"/>
                <w:sz w:val="22"/>
                <w:lang w:val="en-GB"/>
              </w:rPr>
              <w:t xml:space="preserve">Application form/Interview  </w:t>
            </w:r>
          </w:p>
        </w:tc>
      </w:tr>
      <w:tr w:rsidR="00DA46C2" w14:paraId="56FD8350" w14:textId="77777777" w:rsidTr="00DA46C2">
        <w:trPr>
          <w:tblCellSpacing w:w="15" w:type="dxa"/>
        </w:trPr>
        <w:tc>
          <w:tcPr>
            <w:tcW w:w="200" w:type="pct"/>
          </w:tcPr>
          <w:p w14:paraId="4AC779A3" w14:textId="0B5CE34A" w:rsidR="00DA46C2" w:rsidRDefault="00DA46C2" w:rsidP="00DA46C2">
            <w:pPr>
              <w:rPr>
                <w:rFonts w:ascii="Arial" w:hAnsi="Arial" w:cs="Arial"/>
                <w:sz w:val="22"/>
                <w:szCs w:val="22"/>
                <w:lang w:val="en-GB"/>
              </w:rPr>
            </w:pPr>
            <w:r>
              <w:rPr>
                <w:rFonts w:ascii="Arial" w:hAnsi="Arial" w:cs="Arial"/>
                <w:sz w:val="22"/>
                <w:szCs w:val="22"/>
                <w:lang w:val="en-GB"/>
              </w:rPr>
              <w:t>21</w:t>
            </w:r>
          </w:p>
        </w:tc>
        <w:tc>
          <w:tcPr>
            <w:tcW w:w="3141" w:type="pct"/>
          </w:tcPr>
          <w:p w14:paraId="61924199" w14:textId="7C462562" w:rsidR="00DA46C2" w:rsidRDefault="00DA46C2" w:rsidP="00DA46C2">
            <w:pPr>
              <w:rPr>
                <w:rFonts w:ascii="Arial" w:hAnsi="Arial" w:cs="Arial"/>
                <w:bCs/>
                <w:sz w:val="22"/>
                <w:szCs w:val="22"/>
                <w:lang w:val="en-GB"/>
              </w:rPr>
            </w:pPr>
            <w:r>
              <w:rPr>
                <w:rFonts w:ascii="Arial" w:hAnsi="Arial" w:cs="Arial"/>
                <w:bCs/>
                <w:sz w:val="22"/>
                <w:szCs w:val="22"/>
                <w:lang w:val="en-GB"/>
              </w:rPr>
              <w:t>Demonstrate an understanding of the importance of equality and diversity to WYFRS as an employer and service provider.</w:t>
            </w:r>
          </w:p>
        </w:tc>
        <w:tc>
          <w:tcPr>
            <w:tcW w:w="529" w:type="pct"/>
          </w:tcPr>
          <w:p w14:paraId="42EB8431"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603B1E12" w14:textId="2B53CF4B" w:rsidR="00DA46C2" w:rsidRDefault="005D3127" w:rsidP="00DA46C2">
            <w:pPr>
              <w:rPr>
                <w:rFonts w:ascii="Arial" w:hAnsi="Arial" w:cs="Arial"/>
                <w:sz w:val="22"/>
                <w:lang w:val="en-GB"/>
              </w:rPr>
            </w:pPr>
            <w:r>
              <w:rPr>
                <w:rFonts w:ascii="Arial" w:hAnsi="Arial" w:cs="Arial"/>
                <w:sz w:val="22"/>
                <w:lang w:val="en-GB"/>
              </w:rPr>
              <w:t xml:space="preserve">Interview </w:t>
            </w:r>
          </w:p>
        </w:tc>
      </w:tr>
    </w:tbl>
    <w:p w14:paraId="56A367AE" w14:textId="77777777" w:rsidR="001C1BCD" w:rsidRDefault="001C1BCD" w:rsidP="001C1BCD">
      <w:pPr>
        <w:rPr>
          <w:lang w:val="en-GB"/>
        </w:rPr>
      </w:pPr>
    </w:p>
    <w:p w14:paraId="55CD7353" w14:textId="2F464D42" w:rsidR="001C1BCD" w:rsidRPr="002B0959" w:rsidRDefault="001C1BCD" w:rsidP="001C1BCD">
      <w:pPr>
        <w:spacing w:after="120"/>
        <w:ind w:left="360"/>
        <w:rPr>
          <w:rFonts w:ascii="Arial" w:hAnsi="Arial" w:cs="Arial"/>
          <w:lang w:val="en-GB"/>
        </w:rPr>
      </w:pPr>
      <w:r>
        <w:rPr>
          <w:rFonts w:ascii="Arial" w:hAnsi="Arial" w:cs="Arial"/>
          <w:b/>
          <w:lang w:val="en-GB"/>
        </w:rPr>
        <w:t xml:space="preserve">Updated </w:t>
      </w:r>
      <w:r w:rsidR="00DA46C2">
        <w:rPr>
          <w:rFonts w:ascii="Arial" w:hAnsi="Arial" w:cs="Arial"/>
          <w:b/>
          <w:lang w:val="en-GB"/>
        </w:rPr>
        <w:t>May 2023</w:t>
      </w:r>
    </w:p>
    <w:p w14:paraId="343CB35F" w14:textId="77777777" w:rsidR="00D93F02" w:rsidRDefault="00D93F02"/>
    <w:sectPr w:rsidR="00D93F02" w:rsidSect="00503518">
      <w:pgSz w:w="11906" w:h="16838"/>
      <w:pgMar w:top="1440" w:right="180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31F"/>
    <w:multiLevelType w:val="hybridMultilevel"/>
    <w:tmpl w:val="51E2BC6C"/>
    <w:lvl w:ilvl="0" w:tplc="DE08591C">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927"/>
        </w:tabs>
        <w:ind w:left="927"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35A4886"/>
    <w:multiLevelType w:val="hybridMultilevel"/>
    <w:tmpl w:val="ED940E58"/>
    <w:lvl w:ilvl="0" w:tplc="5FC8FAFE">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A15633"/>
    <w:multiLevelType w:val="hybridMultilevel"/>
    <w:tmpl w:val="3C3E86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FA7C34"/>
    <w:multiLevelType w:val="hybridMultilevel"/>
    <w:tmpl w:val="03868150"/>
    <w:lvl w:ilvl="0" w:tplc="5FC8FAFE">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D250AE"/>
    <w:multiLevelType w:val="hybridMultilevel"/>
    <w:tmpl w:val="CE5EA378"/>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0970FB"/>
    <w:multiLevelType w:val="hybridMultilevel"/>
    <w:tmpl w:val="ED940E58"/>
    <w:lvl w:ilvl="0" w:tplc="5FC8FAFE">
      <w:start w:val="4"/>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4437942">
    <w:abstractNumId w:val="0"/>
  </w:num>
  <w:num w:numId="2" w16cid:durableId="1129663916">
    <w:abstractNumId w:val="2"/>
  </w:num>
  <w:num w:numId="3" w16cid:durableId="2137942628">
    <w:abstractNumId w:val="5"/>
  </w:num>
  <w:num w:numId="4" w16cid:durableId="535854456">
    <w:abstractNumId w:val="3"/>
  </w:num>
  <w:num w:numId="5" w16cid:durableId="1980526086">
    <w:abstractNumId w:val="1"/>
  </w:num>
  <w:num w:numId="6" w16cid:durableId="1169100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38"/>
    <w:rsid w:val="00014C07"/>
    <w:rsid w:val="00032DFF"/>
    <w:rsid w:val="00073F8D"/>
    <w:rsid w:val="000911F0"/>
    <w:rsid w:val="000A7179"/>
    <w:rsid w:val="000C2D74"/>
    <w:rsid w:val="0013060A"/>
    <w:rsid w:val="00151A88"/>
    <w:rsid w:val="0016552B"/>
    <w:rsid w:val="001B75A6"/>
    <w:rsid w:val="001C1BCD"/>
    <w:rsid w:val="001F5C27"/>
    <w:rsid w:val="002116E4"/>
    <w:rsid w:val="003166FB"/>
    <w:rsid w:val="00371710"/>
    <w:rsid w:val="0038124D"/>
    <w:rsid w:val="00441EAA"/>
    <w:rsid w:val="00482F38"/>
    <w:rsid w:val="004A5F5F"/>
    <w:rsid w:val="004B78B9"/>
    <w:rsid w:val="004E0B7C"/>
    <w:rsid w:val="004F5B7D"/>
    <w:rsid w:val="00542283"/>
    <w:rsid w:val="005472EF"/>
    <w:rsid w:val="005B46F2"/>
    <w:rsid w:val="005D3127"/>
    <w:rsid w:val="005E127A"/>
    <w:rsid w:val="00603A0E"/>
    <w:rsid w:val="00635886"/>
    <w:rsid w:val="006C2EE2"/>
    <w:rsid w:val="006F732E"/>
    <w:rsid w:val="007C17D7"/>
    <w:rsid w:val="007C7AE8"/>
    <w:rsid w:val="007F0A5D"/>
    <w:rsid w:val="00837C1B"/>
    <w:rsid w:val="008433EF"/>
    <w:rsid w:val="00860C69"/>
    <w:rsid w:val="00896EEF"/>
    <w:rsid w:val="00897089"/>
    <w:rsid w:val="008D699F"/>
    <w:rsid w:val="008F41F0"/>
    <w:rsid w:val="008F4646"/>
    <w:rsid w:val="00975CEC"/>
    <w:rsid w:val="00A41D0E"/>
    <w:rsid w:val="00AC2C8E"/>
    <w:rsid w:val="00B118CD"/>
    <w:rsid w:val="00B418F5"/>
    <w:rsid w:val="00B760C8"/>
    <w:rsid w:val="00B77A97"/>
    <w:rsid w:val="00BC6ECD"/>
    <w:rsid w:val="00C159DC"/>
    <w:rsid w:val="00C46EB6"/>
    <w:rsid w:val="00C77A51"/>
    <w:rsid w:val="00D57B6A"/>
    <w:rsid w:val="00D809E9"/>
    <w:rsid w:val="00D93F02"/>
    <w:rsid w:val="00DA46C2"/>
    <w:rsid w:val="00DC6BAD"/>
    <w:rsid w:val="00EF6E30"/>
    <w:rsid w:val="00F05AB3"/>
    <w:rsid w:val="00F54A63"/>
    <w:rsid w:val="00F92568"/>
    <w:rsid w:val="00FC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7B1E"/>
  <w15:chartTrackingRefBased/>
  <w15:docId w15:val="{A5159D42-85C7-4323-8C87-6A8DC139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B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C1BCD"/>
    <w:pPr>
      <w:keepNext/>
      <w:jc w:val="center"/>
      <w:outlineLvl w:val="0"/>
    </w:pPr>
    <w:rPr>
      <w:rFonts w:ascii="Arial" w:hAnsi="Arial" w:cs="Arial"/>
      <w:b/>
      <w:bCs/>
      <w:sz w:val="22"/>
    </w:rPr>
  </w:style>
  <w:style w:type="paragraph" w:styleId="Heading5">
    <w:name w:val="heading 5"/>
    <w:basedOn w:val="Normal"/>
    <w:next w:val="Normal"/>
    <w:link w:val="Heading5Char"/>
    <w:qFormat/>
    <w:rsid w:val="001C1BCD"/>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BCD"/>
    <w:rPr>
      <w:rFonts w:ascii="Arial" w:eastAsia="Times New Roman" w:hAnsi="Arial" w:cs="Arial"/>
      <w:b/>
      <w:bCs/>
      <w:szCs w:val="24"/>
      <w:lang w:val="en-US"/>
    </w:rPr>
  </w:style>
  <w:style w:type="character" w:customStyle="1" w:styleId="Heading5Char">
    <w:name w:val="Heading 5 Char"/>
    <w:basedOn w:val="DefaultParagraphFont"/>
    <w:link w:val="Heading5"/>
    <w:rsid w:val="001C1BCD"/>
    <w:rPr>
      <w:rFonts w:ascii="Arial" w:eastAsia="Times New Roman" w:hAnsi="Arial" w:cs="Arial"/>
      <w:b/>
      <w:bCs/>
      <w:szCs w:val="24"/>
      <w:lang w:val="en-US"/>
    </w:rPr>
  </w:style>
  <w:style w:type="paragraph" w:styleId="ListParagraph">
    <w:name w:val="List Paragraph"/>
    <w:basedOn w:val="Normal"/>
    <w:uiPriority w:val="34"/>
    <w:qFormat/>
    <w:rsid w:val="001C1BCD"/>
    <w:pPr>
      <w:ind w:left="720"/>
      <w:contextualSpacing/>
    </w:pPr>
  </w:style>
  <w:style w:type="character" w:styleId="CommentReference">
    <w:name w:val="annotation reference"/>
    <w:basedOn w:val="DefaultParagraphFont"/>
    <w:semiHidden/>
    <w:unhideWhenUsed/>
    <w:rsid w:val="001C1BCD"/>
    <w:rPr>
      <w:sz w:val="16"/>
      <w:szCs w:val="16"/>
    </w:rPr>
  </w:style>
  <w:style w:type="paragraph" w:styleId="CommentText">
    <w:name w:val="annotation text"/>
    <w:basedOn w:val="Normal"/>
    <w:link w:val="CommentTextChar"/>
    <w:semiHidden/>
    <w:unhideWhenUsed/>
    <w:rsid w:val="001C1BCD"/>
    <w:rPr>
      <w:sz w:val="20"/>
      <w:szCs w:val="20"/>
    </w:rPr>
  </w:style>
  <w:style w:type="character" w:customStyle="1" w:styleId="CommentTextChar">
    <w:name w:val="Comment Text Char"/>
    <w:basedOn w:val="DefaultParagraphFont"/>
    <w:link w:val="CommentText"/>
    <w:semiHidden/>
    <w:rsid w:val="001C1BCD"/>
    <w:rPr>
      <w:rFonts w:ascii="Times New Roman" w:eastAsia="Times New Roman" w:hAnsi="Times New Roman" w:cs="Times New Roman"/>
      <w:sz w:val="20"/>
      <w:szCs w:val="20"/>
      <w:lang w:val="en-US"/>
    </w:rPr>
  </w:style>
  <w:style w:type="paragraph" w:customStyle="1" w:styleId="Default">
    <w:name w:val="Default"/>
    <w:rsid w:val="001C1BC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C1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C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28.200.64.102/pers_web/brig_orders/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Buttery</dc:creator>
  <cp:keywords/>
  <dc:description/>
  <cp:lastModifiedBy>Julie Shaw</cp:lastModifiedBy>
  <cp:revision>3</cp:revision>
  <cp:lastPrinted>2021-07-12T11:53:00Z</cp:lastPrinted>
  <dcterms:created xsi:type="dcterms:W3CDTF">2023-07-21T08:00:00Z</dcterms:created>
  <dcterms:modified xsi:type="dcterms:W3CDTF">2023-07-21T08:02:00Z</dcterms:modified>
</cp:coreProperties>
</file>