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61FC8" w14:textId="77777777" w:rsidR="008C441F" w:rsidRPr="00936834" w:rsidRDefault="008C441F" w:rsidP="008C441F">
      <w:pPr>
        <w:ind w:right="-625"/>
        <w:jc w:val="center"/>
        <w:rPr>
          <w:rFonts w:ascii="Arial" w:hAnsi="Arial" w:cs="Arial"/>
          <w:b/>
          <w:bCs/>
          <w:sz w:val="22"/>
          <w:szCs w:val="22"/>
          <w:lang w:val="en-GB"/>
        </w:rPr>
      </w:pPr>
      <w:r w:rsidRPr="00936834">
        <w:rPr>
          <w:rFonts w:ascii="Arial" w:hAnsi="Arial" w:cs="Arial"/>
          <w:b/>
          <w:bCs/>
          <w:sz w:val="22"/>
          <w:szCs w:val="22"/>
          <w:lang w:val="en-GB"/>
        </w:rPr>
        <w:t>WEST YORKSHIRE FIRE &amp; RESCUE SERVICE</w:t>
      </w:r>
    </w:p>
    <w:p w14:paraId="6C561FC9" w14:textId="77777777" w:rsidR="008C441F" w:rsidRPr="00936834" w:rsidRDefault="008C441F" w:rsidP="008C441F">
      <w:pPr>
        <w:ind w:right="-625"/>
        <w:jc w:val="center"/>
        <w:rPr>
          <w:rFonts w:ascii="Arial" w:hAnsi="Arial" w:cs="Arial"/>
          <w:b/>
          <w:bCs/>
          <w:sz w:val="22"/>
          <w:szCs w:val="22"/>
          <w:lang w:val="en-GB"/>
        </w:rPr>
      </w:pPr>
    </w:p>
    <w:p w14:paraId="6C561FCA" w14:textId="77777777" w:rsidR="008C441F" w:rsidRPr="00936834" w:rsidRDefault="008C441F" w:rsidP="008C441F">
      <w:pPr>
        <w:pStyle w:val="Heading1"/>
        <w:ind w:right="-625"/>
        <w:rPr>
          <w:szCs w:val="22"/>
          <w:lang w:val="en-GB"/>
        </w:rPr>
      </w:pPr>
      <w:r w:rsidRPr="00936834">
        <w:rPr>
          <w:szCs w:val="22"/>
          <w:lang w:val="en-GB"/>
        </w:rPr>
        <w:t>JOB DESCRIPTION</w:t>
      </w:r>
    </w:p>
    <w:p w14:paraId="6C561FCB" w14:textId="77777777" w:rsidR="008C441F" w:rsidRPr="00936834" w:rsidRDefault="008C441F" w:rsidP="008C441F">
      <w:pPr>
        <w:rPr>
          <w:lang w:val="en-GB"/>
        </w:rPr>
      </w:pPr>
    </w:p>
    <w:p w14:paraId="6C561FCC" w14:textId="77777777" w:rsidR="008C441F" w:rsidRPr="00936834" w:rsidRDefault="006219E6" w:rsidP="008C441F">
      <w:pPr>
        <w:ind w:right="-625"/>
        <w:jc w:val="center"/>
        <w:rPr>
          <w:rFonts w:ascii="Arial" w:hAnsi="Arial" w:cs="Arial"/>
          <w:sz w:val="22"/>
          <w:szCs w:val="22"/>
          <w:lang w:val="en-GB"/>
        </w:rPr>
      </w:pPr>
      <w:hyperlink r:id="rId12" w:tgtFrame="_parent" w:history="1"/>
    </w:p>
    <w:tbl>
      <w:tblPr>
        <w:tblW w:w="5977" w:type="pct"/>
        <w:tblCellSpacing w:w="15" w:type="dxa"/>
        <w:tblCellMar>
          <w:top w:w="15" w:type="dxa"/>
          <w:left w:w="15" w:type="dxa"/>
          <w:bottom w:w="15" w:type="dxa"/>
          <w:right w:w="15" w:type="dxa"/>
        </w:tblCellMar>
        <w:tblLook w:val="0000" w:firstRow="0" w:lastRow="0" w:firstColumn="0" w:lastColumn="0" w:noHBand="0" w:noVBand="0"/>
      </w:tblPr>
      <w:tblGrid>
        <w:gridCol w:w="3692"/>
        <w:gridCol w:w="7098"/>
      </w:tblGrid>
      <w:tr w:rsidR="008C441F" w:rsidRPr="00936834" w14:paraId="6C561FD0" w14:textId="77777777" w:rsidTr="00011ABF">
        <w:trPr>
          <w:trHeight w:val="512"/>
          <w:tblCellSpacing w:w="15" w:type="dxa"/>
        </w:trPr>
        <w:tc>
          <w:tcPr>
            <w:tcW w:w="1689" w:type="pct"/>
          </w:tcPr>
          <w:p w14:paraId="6C561FCD" w14:textId="4167F34D" w:rsidR="00011ABF" w:rsidRPr="00011ABF" w:rsidRDefault="008C441F" w:rsidP="00011ABF">
            <w:pPr>
              <w:ind w:right="-625"/>
              <w:rPr>
                <w:rFonts w:ascii="Arial" w:hAnsi="Arial" w:cs="Arial"/>
                <w:b/>
                <w:bCs/>
                <w:sz w:val="22"/>
                <w:szCs w:val="22"/>
                <w:lang w:val="en-GB"/>
              </w:rPr>
            </w:pPr>
            <w:r w:rsidRPr="00936834">
              <w:rPr>
                <w:rFonts w:ascii="Arial" w:hAnsi="Arial" w:cs="Arial"/>
                <w:b/>
                <w:bCs/>
                <w:sz w:val="22"/>
                <w:szCs w:val="22"/>
                <w:lang w:val="en-GB"/>
              </w:rPr>
              <w:t>POST TITLE:</w:t>
            </w:r>
          </w:p>
        </w:tc>
        <w:tc>
          <w:tcPr>
            <w:tcW w:w="3266" w:type="pct"/>
          </w:tcPr>
          <w:p w14:paraId="6C561FCF" w14:textId="58816C07" w:rsidR="008C441F" w:rsidRPr="00011ABF" w:rsidRDefault="006910B7" w:rsidP="00011ABF">
            <w:pPr>
              <w:pStyle w:val="Heading3"/>
              <w:ind w:right="-625"/>
              <w:rPr>
                <w:i w:val="0"/>
                <w:iCs w:val="0"/>
                <w:szCs w:val="22"/>
              </w:rPr>
            </w:pPr>
            <w:r w:rsidRPr="00936834">
              <w:rPr>
                <w:i w:val="0"/>
                <w:iCs w:val="0"/>
                <w:szCs w:val="22"/>
              </w:rPr>
              <w:t>Director of Human Resources</w:t>
            </w:r>
          </w:p>
        </w:tc>
      </w:tr>
      <w:tr w:rsidR="008C441F" w:rsidRPr="00936834" w14:paraId="6C561FD3" w14:textId="77777777" w:rsidTr="00505B42">
        <w:trPr>
          <w:trHeight w:val="508"/>
          <w:tblCellSpacing w:w="15" w:type="dxa"/>
        </w:trPr>
        <w:tc>
          <w:tcPr>
            <w:tcW w:w="1689" w:type="pct"/>
          </w:tcPr>
          <w:p w14:paraId="6C561FD1" w14:textId="77777777" w:rsidR="008C441F" w:rsidRPr="00936834" w:rsidRDefault="008C441F" w:rsidP="008C441F">
            <w:pPr>
              <w:jc w:val="both"/>
              <w:rPr>
                <w:rFonts w:ascii="Arial" w:eastAsia="Arial Unicode MS" w:hAnsi="Arial" w:cs="Arial"/>
                <w:sz w:val="22"/>
                <w:szCs w:val="22"/>
                <w:lang w:val="en-GB"/>
              </w:rPr>
            </w:pPr>
            <w:r w:rsidRPr="00936834">
              <w:rPr>
                <w:rFonts w:ascii="Arial" w:hAnsi="Arial" w:cs="Arial"/>
                <w:b/>
                <w:bCs/>
                <w:sz w:val="22"/>
                <w:szCs w:val="23"/>
                <w:lang w:val="en-GB"/>
              </w:rPr>
              <w:t>GRADE:</w:t>
            </w:r>
            <w:r w:rsidRPr="00936834">
              <w:rPr>
                <w:rFonts w:ascii="Arial" w:hAnsi="Arial" w:cs="Arial"/>
                <w:sz w:val="22"/>
                <w:szCs w:val="23"/>
                <w:lang w:val="en-GB"/>
              </w:rPr>
              <w:tab/>
            </w:r>
            <w:r w:rsidRPr="00936834">
              <w:rPr>
                <w:rFonts w:ascii="Arial" w:hAnsi="Arial" w:cs="Arial"/>
                <w:sz w:val="22"/>
                <w:szCs w:val="23"/>
                <w:lang w:val="en-GB"/>
              </w:rPr>
              <w:tab/>
            </w:r>
            <w:r w:rsidRPr="00936834">
              <w:rPr>
                <w:rFonts w:ascii="Arial" w:hAnsi="Arial" w:cs="Arial"/>
                <w:sz w:val="22"/>
                <w:szCs w:val="23"/>
                <w:lang w:val="en-GB"/>
              </w:rPr>
              <w:tab/>
            </w:r>
          </w:p>
        </w:tc>
        <w:tc>
          <w:tcPr>
            <w:tcW w:w="3266" w:type="pct"/>
          </w:tcPr>
          <w:p w14:paraId="6C561FD2" w14:textId="64B6FAB1" w:rsidR="008C441F" w:rsidRPr="00936834" w:rsidRDefault="00D87FBD" w:rsidP="00505B42">
            <w:pPr>
              <w:ind w:right="-625"/>
              <w:rPr>
                <w:rFonts w:ascii="Arial" w:eastAsia="Arial Unicode MS" w:hAnsi="Arial" w:cs="Arial"/>
                <w:sz w:val="22"/>
                <w:szCs w:val="22"/>
                <w:lang w:val="en-GB"/>
              </w:rPr>
            </w:pPr>
            <w:r w:rsidRPr="00936834">
              <w:rPr>
                <w:rFonts w:ascii="Arial" w:eastAsia="Arial Unicode MS" w:hAnsi="Arial" w:cs="Arial"/>
                <w:sz w:val="22"/>
                <w:szCs w:val="22"/>
                <w:lang w:val="en-GB"/>
              </w:rPr>
              <w:t>Chief Officer</w:t>
            </w:r>
          </w:p>
        </w:tc>
      </w:tr>
      <w:tr w:rsidR="008C441F" w:rsidRPr="00936834" w14:paraId="6C561FD7" w14:textId="77777777" w:rsidTr="00505B42">
        <w:trPr>
          <w:trHeight w:val="531"/>
          <w:tblCellSpacing w:w="15" w:type="dxa"/>
        </w:trPr>
        <w:tc>
          <w:tcPr>
            <w:tcW w:w="1689" w:type="pct"/>
          </w:tcPr>
          <w:p w14:paraId="6C561FD4" w14:textId="77777777" w:rsidR="008C441F" w:rsidRPr="00936834" w:rsidRDefault="008C441F" w:rsidP="00505B42">
            <w:pPr>
              <w:ind w:right="-625"/>
              <w:rPr>
                <w:rFonts w:ascii="Arial" w:eastAsia="Arial Unicode MS" w:hAnsi="Arial" w:cs="Arial"/>
                <w:sz w:val="22"/>
                <w:szCs w:val="22"/>
                <w:lang w:val="en-GB"/>
              </w:rPr>
            </w:pPr>
            <w:r w:rsidRPr="00936834">
              <w:rPr>
                <w:rFonts w:ascii="Arial" w:hAnsi="Arial" w:cs="Arial"/>
                <w:b/>
                <w:bCs/>
                <w:sz w:val="22"/>
                <w:szCs w:val="22"/>
                <w:lang w:val="en-GB"/>
              </w:rPr>
              <w:t>RESPONSIBLE TO:</w:t>
            </w:r>
          </w:p>
        </w:tc>
        <w:tc>
          <w:tcPr>
            <w:tcW w:w="3266" w:type="pct"/>
          </w:tcPr>
          <w:p w14:paraId="6C561FD5" w14:textId="77777777" w:rsidR="008C441F" w:rsidRPr="00936834" w:rsidRDefault="008C441F" w:rsidP="00505B42">
            <w:pPr>
              <w:ind w:right="-625"/>
              <w:rPr>
                <w:rFonts w:ascii="Arial" w:eastAsia="Arial Unicode MS" w:hAnsi="Arial" w:cs="Arial"/>
                <w:sz w:val="22"/>
                <w:szCs w:val="22"/>
                <w:lang w:val="en-GB"/>
              </w:rPr>
            </w:pPr>
            <w:r w:rsidRPr="00936834">
              <w:rPr>
                <w:rFonts w:ascii="Arial" w:eastAsia="Arial Unicode MS" w:hAnsi="Arial" w:cs="Arial"/>
                <w:sz w:val="22"/>
                <w:szCs w:val="22"/>
                <w:lang w:val="en-GB"/>
              </w:rPr>
              <w:t>Chief Executive / Chief Fire Officer</w:t>
            </w:r>
          </w:p>
          <w:p w14:paraId="6C561FD6" w14:textId="77777777" w:rsidR="008C441F" w:rsidRPr="00936834" w:rsidRDefault="008C441F" w:rsidP="00505B42">
            <w:pPr>
              <w:ind w:right="-625"/>
              <w:rPr>
                <w:rFonts w:ascii="Arial" w:eastAsia="Arial Unicode MS" w:hAnsi="Arial" w:cs="Arial"/>
                <w:sz w:val="22"/>
                <w:szCs w:val="22"/>
                <w:lang w:val="en-GB"/>
              </w:rPr>
            </w:pPr>
          </w:p>
        </w:tc>
      </w:tr>
      <w:tr w:rsidR="008C441F" w:rsidRPr="00936834" w14:paraId="6C561FDD" w14:textId="77777777" w:rsidTr="00011ABF">
        <w:trPr>
          <w:trHeight w:val="1189"/>
          <w:tblCellSpacing w:w="15" w:type="dxa"/>
        </w:trPr>
        <w:tc>
          <w:tcPr>
            <w:tcW w:w="1689" w:type="pct"/>
          </w:tcPr>
          <w:p w14:paraId="6C561FD8" w14:textId="77777777" w:rsidR="008C441F" w:rsidRPr="00936834" w:rsidRDefault="008C441F" w:rsidP="00505B42">
            <w:pPr>
              <w:ind w:right="-625"/>
              <w:rPr>
                <w:rFonts w:ascii="Arial" w:eastAsia="Arial Unicode MS" w:hAnsi="Arial" w:cs="Arial"/>
                <w:sz w:val="22"/>
                <w:szCs w:val="22"/>
                <w:lang w:val="en-GB"/>
              </w:rPr>
            </w:pPr>
            <w:r w:rsidRPr="00936834">
              <w:rPr>
                <w:rFonts w:ascii="Arial" w:hAnsi="Arial" w:cs="Arial"/>
                <w:b/>
                <w:bCs/>
                <w:sz w:val="22"/>
                <w:szCs w:val="22"/>
                <w:lang w:val="en-GB"/>
              </w:rPr>
              <w:t>RESPONSIBLE FOR:</w:t>
            </w:r>
          </w:p>
        </w:tc>
        <w:tc>
          <w:tcPr>
            <w:tcW w:w="3266" w:type="pct"/>
          </w:tcPr>
          <w:p w14:paraId="6C561FD9" w14:textId="0D4C5EE8" w:rsidR="00505B42" w:rsidRPr="00936834" w:rsidRDefault="006910B7" w:rsidP="00505B42">
            <w:pPr>
              <w:ind w:right="-625"/>
              <w:rPr>
                <w:rFonts w:ascii="Arial" w:eastAsia="Arial Unicode MS" w:hAnsi="Arial" w:cs="Arial"/>
                <w:color w:val="000000"/>
                <w:sz w:val="22"/>
                <w:szCs w:val="22"/>
                <w:lang w:val="en-GB"/>
              </w:rPr>
            </w:pPr>
            <w:r w:rsidRPr="00936834">
              <w:rPr>
                <w:rFonts w:ascii="Arial" w:eastAsia="Arial Unicode MS" w:hAnsi="Arial" w:cs="Arial"/>
                <w:color w:val="000000"/>
                <w:sz w:val="22"/>
                <w:szCs w:val="22"/>
                <w:lang w:val="en-GB"/>
              </w:rPr>
              <w:t>Head of</w:t>
            </w:r>
            <w:r w:rsidR="00505B42" w:rsidRPr="00936834">
              <w:rPr>
                <w:rFonts w:ascii="Arial" w:eastAsia="Arial Unicode MS" w:hAnsi="Arial" w:cs="Arial"/>
                <w:color w:val="000000"/>
                <w:sz w:val="22"/>
                <w:szCs w:val="22"/>
                <w:lang w:val="en-GB"/>
              </w:rPr>
              <w:t xml:space="preserve"> Human Resources</w:t>
            </w:r>
          </w:p>
          <w:p w14:paraId="3F1C18C3" w14:textId="3F856120" w:rsidR="002852A6" w:rsidRPr="00936834" w:rsidRDefault="002852A6" w:rsidP="00505B42">
            <w:pPr>
              <w:ind w:right="-625"/>
              <w:rPr>
                <w:rFonts w:ascii="Arial" w:eastAsia="Arial Unicode MS" w:hAnsi="Arial" w:cs="Arial"/>
                <w:color w:val="000000"/>
                <w:sz w:val="22"/>
                <w:szCs w:val="22"/>
                <w:lang w:val="en-GB"/>
              </w:rPr>
            </w:pPr>
            <w:r w:rsidRPr="00936834">
              <w:rPr>
                <w:rFonts w:ascii="Arial" w:eastAsia="Arial Unicode MS" w:hAnsi="Arial" w:cs="Arial"/>
                <w:color w:val="000000"/>
                <w:sz w:val="22"/>
                <w:szCs w:val="22"/>
                <w:lang w:val="en-GB"/>
              </w:rPr>
              <w:t>Group Manager, Employee Resourcing</w:t>
            </w:r>
          </w:p>
          <w:p w14:paraId="7AEBF03F" w14:textId="4DE71992" w:rsidR="002852A6" w:rsidRPr="00936834" w:rsidRDefault="006910B7" w:rsidP="00505B42">
            <w:pPr>
              <w:ind w:right="-625"/>
              <w:rPr>
                <w:rFonts w:ascii="Arial" w:eastAsia="Arial Unicode MS" w:hAnsi="Arial" w:cs="Arial"/>
                <w:color w:val="000000"/>
                <w:sz w:val="22"/>
                <w:szCs w:val="22"/>
                <w:lang w:val="en-GB"/>
              </w:rPr>
            </w:pPr>
            <w:r w:rsidRPr="00936834">
              <w:rPr>
                <w:rFonts w:ascii="Arial" w:eastAsia="Arial Unicode MS" w:hAnsi="Arial" w:cs="Arial"/>
                <w:color w:val="000000"/>
                <w:sz w:val="22"/>
                <w:szCs w:val="22"/>
                <w:lang w:val="en-GB"/>
              </w:rPr>
              <w:t xml:space="preserve">Head of </w:t>
            </w:r>
            <w:r w:rsidR="00927E47" w:rsidRPr="00936834">
              <w:rPr>
                <w:rFonts w:ascii="Arial" w:eastAsia="Arial Unicode MS" w:hAnsi="Arial" w:cs="Arial"/>
                <w:color w:val="000000"/>
                <w:sz w:val="22"/>
                <w:szCs w:val="22"/>
                <w:lang w:val="en-GB"/>
              </w:rPr>
              <w:t>Organisational Development</w:t>
            </w:r>
          </w:p>
          <w:p w14:paraId="6C561FDB" w14:textId="5F3CEE4F" w:rsidR="00505B42" w:rsidRPr="00936834" w:rsidRDefault="006910B7" w:rsidP="00505B42">
            <w:pPr>
              <w:ind w:right="-625"/>
              <w:rPr>
                <w:rFonts w:ascii="Arial" w:eastAsia="Arial Unicode MS" w:hAnsi="Arial" w:cs="Arial"/>
                <w:color w:val="000000"/>
                <w:sz w:val="22"/>
                <w:szCs w:val="22"/>
                <w:lang w:val="en-GB"/>
              </w:rPr>
            </w:pPr>
            <w:r w:rsidRPr="00936834">
              <w:rPr>
                <w:rFonts w:ascii="Arial" w:eastAsia="Arial Unicode MS" w:hAnsi="Arial" w:cs="Arial"/>
                <w:color w:val="000000"/>
                <w:sz w:val="22"/>
                <w:szCs w:val="22"/>
                <w:lang w:val="en-GB"/>
              </w:rPr>
              <w:t xml:space="preserve">Head of Occupational </w:t>
            </w:r>
            <w:r w:rsidR="00505B42" w:rsidRPr="00936834">
              <w:rPr>
                <w:rFonts w:ascii="Arial" w:eastAsia="Arial Unicode MS" w:hAnsi="Arial" w:cs="Arial"/>
                <w:color w:val="000000"/>
                <w:sz w:val="22"/>
                <w:szCs w:val="22"/>
                <w:lang w:val="en-GB"/>
              </w:rPr>
              <w:t>Health</w:t>
            </w:r>
            <w:r w:rsidRPr="00936834">
              <w:rPr>
                <w:rFonts w:ascii="Arial" w:eastAsia="Arial Unicode MS" w:hAnsi="Arial" w:cs="Arial"/>
                <w:color w:val="000000"/>
                <w:sz w:val="22"/>
                <w:szCs w:val="22"/>
                <w:lang w:val="en-GB"/>
              </w:rPr>
              <w:t xml:space="preserve">, </w:t>
            </w:r>
            <w:r w:rsidR="00505B42" w:rsidRPr="00936834">
              <w:rPr>
                <w:rFonts w:ascii="Arial" w:eastAsia="Arial Unicode MS" w:hAnsi="Arial" w:cs="Arial"/>
                <w:color w:val="000000"/>
                <w:sz w:val="22"/>
                <w:szCs w:val="22"/>
                <w:lang w:val="en-GB"/>
              </w:rPr>
              <w:t>Safety</w:t>
            </w:r>
            <w:r w:rsidRPr="00936834">
              <w:rPr>
                <w:rFonts w:ascii="Arial" w:eastAsia="Arial Unicode MS" w:hAnsi="Arial" w:cs="Arial"/>
                <w:color w:val="000000"/>
                <w:sz w:val="22"/>
                <w:szCs w:val="22"/>
                <w:lang w:val="en-GB"/>
              </w:rPr>
              <w:t xml:space="preserve"> and Wellbeing</w:t>
            </w:r>
          </w:p>
          <w:p w14:paraId="6C561FDC" w14:textId="77777777" w:rsidR="008C441F" w:rsidRPr="00936834" w:rsidRDefault="008C441F" w:rsidP="00505B42">
            <w:pPr>
              <w:ind w:right="-625"/>
              <w:rPr>
                <w:rFonts w:ascii="Arial" w:eastAsia="Arial Unicode MS" w:hAnsi="Arial" w:cs="Arial"/>
                <w:color w:val="000000"/>
                <w:sz w:val="22"/>
                <w:szCs w:val="22"/>
                <w:lang w:val="en-GB"/>
              </w:rPr>
            </w:pPr>
          </w:p>
        </w:tc>
      </w:tr>
      <w:tr w:rsidR="008C441F" w:rsidRPr="00936834" w14:paraId="6C561FE1" w14:textId="77777777" w:rsidTr="00505B42">
        <w:trPr>
          <w:trHeight w:val="259"/>
          <w:tblCellSpacing w:w="15" w:type="dxa"/>
        </w:trPr>
        <w:tc>
          <w:tcPr>
            <w:tcW w:w="1689" w:type="pct"/>
          </w:tcPr>
          <w:p w14:paraId="6C561FDE" w14:textId="77777777" w:rsidR="008C441F" w:rsidRPr="00936834" w:rsidRDefault="008C441F" w:rsidP="00505B42">
            <w:pPr>
              <w:ind w:right="-625"/>
              <w:rPr>
                <w:rFonts w:ascii="Arial" w:eastAsia="Arial Unicode MS" w:hAnsi="Arial" w:cs="Arial"/>
                <w:sz w:val="22"/>
                <w:szCs w:val="22"/>
                <w:lang w:val="en-GB"/>
              </w:rPr>
            </w:pPr>
            <w:r w:rsidRPr="00936834">
              <w:rPr>
                <w:rFonts w:ascii="Arial" w:hAnsi="Arial" w:cs="Arial"/>
                <w:b/>
                <w:bCs/>
                <w:sz w:val="22"/>
                <w:szCs w:val="22"/>
                <w:lang w:val="en-GB"/>
              </w:rPr>
              <w:t>PURPOSE OF POST: </w:t>
            </w:r>
          </w:p>
        </w:tc>
        <w:tc>
          <w:tcPr>
            <w:tcW w:w="3266" w:type="pct"/>
          </w:tcPr>
          <w:p w14:paraId="5518CF27" w14:textId="77777777" w:rsidR="00BF6B60" w:rsidRPr="00936834" w:rsidRDefault="00F5673B" w:rsidP="00BF6B60">
            <w:pPr>
              <w:rPr>
                <w:rFonts w:ascii="Arial" w:eastAsia="Arial Unicode MS" w:hAnsi="Arial" w:cs="Arial"/>
                <w:sz w:val="22"/>
                <w:szCs w:val="22"/>
                <w:lang w:val="en-GB"/>
              </w:rPr>
            </w:pPr>
            <w:r w:rsidRPr="00936834">
              <w:rPr>
                <w:rFonts w:ascii="Arial" w:eastAsia="Arial Unicode MS" w:hAnsi="Arial" w:cs="Arial"/>
                <w:sz w:val="22"/>
                <w:szCs w:val="22"/>
                <w:lang w:val="en-GB"/>
              </w:rPr>
              <w:t>Lead and</w:t>
            </w:r>
            <w:r w:rsidR="000F41E1" w:rsidRPr="00936834">
              <w:rPr>
                <w:rFonts w:ascii="Arial" w:eastAsia="Arial Unicode MS" w:hAnsi="Arial" w:cs="Arial"/>
                <w:sz w:val="22"/>
                <w:szCs w:val="22"/>
                <w:lang w:val="en-GB"/>
              </w:rPr>
              <w:t xml:space="preserve"> </w:t>
            </w:r>
            <w:r w:rsidR="008C441F" w:rsidRPr="00936834">
              <w:rPr>
                <w:rFonts w:ascii="Arial" w:eastAsia="Arial Unicode MS" w:hAnsi="Arial" w:cs="Arial"/>
                <w:sz w:val="22"/>
                <w:szCs w:val="22"/>
                <w:lang w:val="en-GB"/>
              </w:rPr>
              <w:t>direct</w:t>
            </w:r>
            <w:r w:rsidR="008179FA" w:rsidRPr="00936834">
              <w:rPr>
                <w:rFonts w:ascii="Arial" w:eastAsia="Arial Unicode MS" w:hAnsi="Arial" w:cs="Arial"/>
                <w:sz w:val="22"/>
                <w:szCs w:val="22"/>
                <w:lang w:val="en-GB"/>
              </w:rPr>
              <w:t xml:space="preserve"> </w:t>
            </w:r>
            <w:r w:rsidRPr="00936834">
              <w:rPr>
                <w:rFonts w:ascii="Arial" w:eastAsia="Arial Unicode MS" w:hAnsi="Arial" w:cs="Arial"/>
                <w:sz w:val="22"/>
                <w:szCs w:val="22"/>
                <w:lang w:val="en-GB"/>
              </w:rPr>
              <w:t xml:space="preserve">the </w:t>
            </w:r>
            <w:r w:rsidR="008C441F" w:rsidRPr="00936834">
              <w:rPr>
                <w:rFonts w:ascii="Arial" w:eastAsia="Arial Unicode MS" w:hAnsi="Arial" w:cs="Arial"/>
                <w:sz w:val="22"/>
                <w:szCs w:val="22"/>
                <w:lang w:val="en-GB"/>
              </w:rPr>
              <w:t>Employment Service</w:t>
            </w:r>
            <w:r w:rsidR="008179FA" w:rsidRPr="00936834">
              <w:rPr>
                <w:rFonts w:ascii="Arial" w:eastAsia="Arial Unicode MS" w:hAnsi="Arial" w:cs="Arial"/>
                <w:sz w:val="22"/>
                <w:szCs w:val="22"/>
                <w:lang w:val="en-GB"/>
              </w:rPr>
              <w:t xml:space="preserve">s </w:t>
            </w:r>
            <w:r w:rsidR="008C441F" w:rsidRPr="00936834">
              <w:rPr>
                <w:rFonts w:ascii="Arial" w:eastAsia="Arial Unicode MS" w:hAnsi="Arial" w:cs="Arial"/>
                <w:sz w:val="22"/>
                <w:szCs w:val="22"/>
                <w:lang w:val="en-GB"/>
              </w:rPr>
              <w:t>function</w:t>
            </w:r>
            <w:r w:rsidR="00BF6B60" w:rsidRPr="00936834">
              <w:rPr>
                <w:rFonts w:ascii="Arial" w:eastAsia="Arial Unicode MS" w:hAnsi="Arial" w:cs="Arial"/>
                <w:sz w:val="22"/>
                <w:szCs w:val="22"/>
                <w:lang w:val="en-GB"/>
              </w:rPr>
              <w:t xml:space="preserve"> </w:t>
            </w:r>
            <w:r w:rsidR="00505B42" w:rsidRPr="00936834">
              <w:rPr>
                <w:rFonts w:ascii="Arial" w:eastAsia="Arial Unicode MS" w:hAnsi="Arial" w:cs="Arial"/>
                <w:sz w:val="22"/>
                <w:szCs w:val="22"/>
                <w:lang w:val="en-GB"/>
              </w:rPr>
              <w:t>a</w:t>
            </w:r>
            <w:r w:rsidR="008C441F" w:rsidRPr="00936834">
              <w:rPr>
                <w:rFonts w:ascii="Arial" w:eastAsia="Arial Unicode MS" w:hAnsi="Arial" w:cs="Arial"/>
                <w:sz w:val="22"/>
                <w:szCs w:val="22"/>
                <w:lang w:val="en-GB"/>
              </w:rPr>
              <w:t>nd</w:t>
            </w:r>
            <w:r w:rsidR="00505B42" w:rsidRPr="00936834">
              <w:rPr>
                <w:rFonts w:ascii="Arial" w:eastAsia="Arial Unicode MS" w:hAnsi="Arial" w:cs="Arial"/>
                <w:sz w:val="22"/>
                <w:szCs w:val="22"/>
                <w:lang w:val="en-GB"/>
              </w:rPr>
              <w:t xml:space="preserve"> </w:t>
            </w:r>
            <w:r w:rsidR="000F41E1" w:rsidRPr="00936834">
              <w:rPr>
                <w:rFonts w:ascii="Arial" w:eastAsia="Arial Unicode MS" w:hAnsi="Arial" w:cs="Arial"/>
                <w:sz w:val="22"/>
                <w:szCs w:val="22"/>
                <w:lang w:val="en-GB"/>
              </w:rPr>
              <w:t>its</w:t>
            </w:r>
          </w:p>
          <w:p w14:paraId="6C561FE0" w14:textId="765FD26E" w:rsidR="008C441F" w:rsidRPr="00936834" w:rsidRDefault="000F41E1" w:rsidP="00BF6B60">
            <w:pPr>
              <w:rPr>
                <w:rFonts w:ascii="Arial" w:eastAsia="Arial Unicode MS" w:hAnsi="Arial" w:cs="Arial"/>
                <w:sz w:val="22"/>
                <w:szCs w:val="22"/>
                <w:lang w:val="en-GB"/>
              </w:rPr>
            </w:pPr>
            <w:r w:rsidRPr="00936834">
              <w:rPr>
                <w:rFonts w:ascii="Arial" w:eastAsia="Arial Unicode MS" w:hAnsi="Arial" w:cs="Arial"/>
                <w:sz w:val="22"/>
                <w:szCs w:val="22"/>
                <w:lang w:val="en-GB"/>
              </w:rPr>
              <w:t>employees</w:t>
            </w:r>
            <w:r w:rsidR="00505B42" w:rsidRPr="00936834">
              <w:rPr>
                <w:rFonts w:ascii="Arial" w:eastAsia="Arial Unicode MS" w:hAnsi="Arial" w:cs="Arial"/>
                <w:sz w:val="22"/>
                <w:szCs w:val="22"/>
                <w:lang w:val="en-GB"/>
              </w:rPr>
              <w:t>.</w:t>
            </w:r>
          </w:p>
        </w:tc>
      </w:tr>
    </w:tbl>
    <w:p w14:paraId="6C561FE2" w14:textId="77777777" w:rsidR="008C441F" w:rsidRPr="00936834" w:rsidRDefault="008C441F" w:rsidP="00505B42">
      <w:pPr>
        <w:ind w:right="43"/>
        <w:rPr>
          <w:rFonts w:ascii="Arial" w:hAnsi="Arial" w:cs="Arial"/>
          <w:sz w:val="22"/>
          <w:szCs w:val="22"/>
          <w:lang w:val="en-GB"/>
        </w:rPr>
      </w:pPr>
    </w:p>
    <w:p w14:paraId="6C561FE5" w14:textId="77777777" w:rsidR="008C441F" w:rsidRPr="00936834" w:rsidRDefault="008C441F" w:rsidP="008C441F">
      <w:pPr>
        <w:ind w:right="-625"/>
        <w:rPr>
          <w:rFonts w:ascii="Arial" w:hAnsi="Arial" w:cs="Arial"/>
          <w:sz w:val="22"/>
          <w:szCs w:val="22"/>
          <w:lang w:val="en-GB"/>
        </w:rPr>
      </w:pPr>
    </w:p>
    <w:p w14:paraId="6C561FE6" w14:textId="77777777" w:rsidR="008C441F" w:rsidRPr="00936834" w:rsidRDefault="008C441F" w:rsidP="008C441F">
      <w:pPr>
        <w:pStyle w:val="Heading5"/>
        <w:ind w:right="-625"/>
        <w:jc w:val="both"/>
        <w:rPr>
          <w:szCs w:val="22"/>
          <w:lang w:val="en-GB"/>
        </w:rPr>
      </w:pPr>
      <w:r w:rsidRPr="00936834">
        <w:rPr>
          <w:szCs w:val="22"/>
          <w:lang w:val="en-GB"/>
        </w:rPr>
        <w:t>MAIN DUTIES AND RESPONSIBILITIES</w:t>
      </w:r>
    </w:p>
    <w:p w14:paraId="6C561FE7" w14:textId="77777777" w:rsidR="008C441F" w:rsidRPr="00936834" w:rsidRDefault="008C441F" w:rsidP="008C441F">
      <w:pPr>
        <w:ind w:right="-625"/>
        <w:jc w:val="both"/>
        <w:rPr>
          <w:sz w:val="22"/>
          <w:szCs w:val="22"/>
          <w:lang w:val="en-GB"/>
        </w:rPr>
      </w:pPr>
    </w:p>
    <w:p w14:paraId="6C561FE8" w14:textId="77777777" w:rsidR="008C441F" w:rsidRPr="00936834" w:rsidRDefault="008C441F" w:rsidP="008C441F">
      <w:pPr>
        <w:numPr>
          <w:ilvl w:val="0"/>
          <w:numId w:val="1"/>
        </w:numPr>
        <w:tabs>
          <w:tab w:val="num" w:pos="-720"/>
        </w:tabs>
        <w:spacing w:after="120"/>
        <w:ind w:left="360" w:right="-625"/>
        <w:jc w:val="both"/>
        <w:rPr>
          <w:rFonts w:ascii="Arial" w:hAnsi="Arial" w:cs="Arial"/>
          <w:sz w:val="22"/>
          <w:szCs w:val="22"/>
          <w:lang w:val="en-GB"/>
        </w:rPr>
      </w:pPr>
      <w:r w:rsidRPr="00936834">
        <w:rPr>
          <w:rFonts w:ascii="Arial" w:hAnsi="Arial" w:cs="Arial"/>
          <w:sz w:val="22"/>
          <w:szCs w:val="22"/>
          <w:lang w:val="en-GB"/>
        </w:rPr>
        <w:t xml:space="preserve">Support the Chief Executive and Management Board </w:t>
      </w:r>
      <w:r w:rsidR="008D7BF9" w:rsidRPr="00936834">
        <w:rPr>
          <w:rFonts w:ascii="Arial" w:hAnsi="Arial" w:cs="Arial"/>
          <w:sz w:val="22"/>
          <w:szCs w:val="22"/>
          <w:lang w:val="en-GB"/>
        </w:rPr>
        <w:t xml:space="preserve">to </w:t>
      </w:r>
      <w:r w:rsidRPr="00936834">
        <w:rPr>
          <w:rFonts w:ascii="Arial" w:hAnsi="Arial" w:cs="Arial"/>
          <w:sz w:val="22"/>
          <w:szCs w:val="22"/>
          <w:lang w:val="en-GB"/>
        </w:rPr>
        <w:t xml:space="preserve">discharge the duties of the Fire &amp; Rescue Authority and make recommendations on suitable policies to adopt in respect of all </w:t>
      </w:r>
      <w:r w:rsidR="008D7BF9" w:rsidRPr="00936834">
        <w:rPr>
          <w:rFonts w:ascii="Arial" w:hAnsi="Arial" w:cs="Arial"/>
          <w:sz w:val="22"/>
          <w:szCs w:val="22"/>
          <w:lang w:val="en-GB"/>
        </w:rPr>
        <w:t>Employment Service</w:t>
      </w:r>
      <w:r w:rsidR="006D6094" w:rsidRPr="00936834">
        <w:rPr>
          <w:rFonts w:ascii="Arial" w:hAnsi="Arial" w:cs="Arial"/>
          <w:sz w:val="22"/>
          <w:szCs w:val="22"/>
          <w:lang w:val="en-GB"/>
        </w:rPr>
        <w:t>s</w:t>
      </w:r>
      <w:r w:rsidR="008D7BF9" w:rsidRPr="00936834">
        <w:rPr>
          <w:rFonts w:ascii="Arial" w:hAnsi="Arial" w:cs="Arial"/>
          <w:sz w:val="22"/>
          <w:szCs w:val="22"/>
          <w:lang w:val="en-GB"/>
        </w:rPr>
        <w:t xml:space="preserve"> </w:t>
      </w:r>
      <w:r w:rsidRPr="00936834">
        <w:rPr>
          <w:rFonts w:ascii="Arial" w:hAnsi="Arial" w:cs="Arial"/>
          <w:sz w:val="22"/>
          <w:szCs w:val="22"/>
          <w:lang w:val="en-GB"/>
        </w:rPr>
        <w:t>functions.</w:t>
      </w:r>
    </w:p>
    <w:p w14:paraId="6C561FE9" w14:textId="77777777" w:rsidR="008C441F" w:rsidRPr="00936834" w:rsidRDefault="008C441F" w:rsidP="008C441F">
      <w:pPr>
        <w:ind w:right="-625"/>
        <w:jc w:val="both"/>
        <w:rPr>
          <w:rFonts w:ascii="Arial" w:hAnsi="Arial" w:cs="Arial"/>
          <w:sz w:val="22"/>
          <w:szCs w:val="22"/>
          <w:lang w:val="en-GB"/>
        </w:rPr>
      </w:pPr>
    </w:p>
    <w:p w14:paraId="6C561FEA" w14:textId="75DC1B9D" w:rsidR="008D7BF9" w:rsidRPr="00936834" w:rsidRDefault="008C441F" w:rsidP="008D7BF9">
      <w:pPr>
        <w:numPr>
          <w:ilvl w:val="0"/>
          <w:numId w:val="1"/>
        </w:numPr>
        <w:tabs>
          <w:tab w:val="num" w:pos="-720"/>
        </w:tabs>
        <w:ind w:left="360" w:right="-625"/>
        <w:jc w:val="both"/>
        <w:rPr>
          <w:rFonts w:ascii="Arial" w:hAnsi="Arial" w:cs="Arial"/>
          <w:sz w:val="22"/>
          <w:szCs w:val="22"/>
          <w:lang w:val="en-GB"/>
        </w:rPr>
      </w:pPr>
      <w:r w:rsidRPr="00936834">
        <w:rPr>
          <w:rFonts w:ascii="Arial" w:hAnsi="Arial" w:cs="Arial"/>
          <w:sz w:val="22"/>
          <w:szCs w:val="22"/>
          <w:lang w:val="en-GB"/>
        </w:rPr>
        <w:t xml:space="preserve">Set strategic direction across the </w:t>
      </w:r>
      <w:r w:rsidR="008D7BF9" w:rsidRPr="00936834">
        <w:rPr>
          <w:rFonts w:ascii="Arial" w:hAnsi="Arial" w:cs="Arial"/>
          <w:sz w:val="22"/>
          <w:szCs w:val="22"/>
          <w:lang w:val="en-GB"/>
        </w:rPr>
        <w:t>Employment Service</w:t>
      </w:r>
      <w:r w:rsidR="006D6094" w:rsidRPr="00936834">
        <w:rPr>
          <w:rFonts w:ascii="Arial" w:hAnsi="Arial" w:cs="Arial"/>
          <w:sz w:val="22"/>
          <w:szCs w:val="22"/>
          <w:lang w:val="en-GB"/>
        </w:rPr>
        <w:t>s</w:t>
      </w:r>
      <w:r w:rsidR="005B37E2" w:rsidRPr="00936834">
        <w:rPr>
          <w:rFonts w:ascii="Arial" w:hAnsi="Arial" w:cs="Arial"/>
          <w:sz w:val="22"/>
          <w:szCs w:val="22"/>
          <w:lang w:val="en-GB"/>
        </w:rPr>
        <w:t xml:space="preserve"> function including</w:t>
      </w:r>
      <w:r w:rsidR="0090311A" w:rsidRPr="00936834">
        <w:rPr>
          <w:rFonts w:ascii="Arial" w:hAnsi="Arial" w:cs="Arial"/>
          <w:sz w:val="22"/>
          <w:szCs w:val="22"/>
          <w:lang w:val="en-GB"/>
        </w:rPr>
        <w:t>,</w:t>
      </w:r>
      <w:r w:rsidR="006D6094" w:rsidRPr="00936834">
        <w:rPr>
          <w:rFonts w:ascii="Arial" w:hAnsi="Arial" w:cs="Arial"/>
          <w:sz w:val="22"/>
          <w:szCs w:val="22"/>
          <w:lang w:val="en-GB"/>
        </w:rPr>
        <w:t xml:space="preserve"> </w:t>
      </w:r>
      <w:r w:rsidR="008D7BF9" w:rsidRPr="00936834">
        <w:rPr>
          <w:rFonts w:ascii="Arial" w:hAnsi="Arial" w:cs="Arial"/>
          <w:sz w:val="22"/>
          <w:szCs w:val="22"/>
          <w:lang w:val="en-GB"/>
        </w:rPr>
        <w:t>Human Resources</w:t>
      </w:r>
      <w:r w:rsidR="0090311A" w:rsidRPr="00936834">
        <w:rPr>
          <w:rFonts w:ascii="Arial" w:hAnsi="Arial" w:cs="Arial"/>
          <w:sz w:val="22"/>
          <w:szCs w:val="22"/>
          <w:lang w:val="en-GB"/>
        </w:rPr>
        <w:t xml:space="preserve"> (including pensions),</w:t>
      </w:r>
      <w:r w:rsidR="00F5673B" w:rsidRPr="00936834">
        <w:rPr>
          <w:rFonts w:ascii="Arial" w:hAnsi="Arial" w:cs="Arial"/>
          <w:sz w:val="22"/>
          <w:szCs w:val="22"/>
          <w:lang w:val="en-GB"/>
        </w:rPr>
        <w:t xml:space="preserve"> </w:t>
      </w:r>
      <w:r w:rsidR="002852A6" w:rsidRPr="00936834">
        <w:rPr>
          <w:rFonts w:ascii="Arial" w:hAnsi="Arial" w:cs="Arial"/>
          <w:sz w:val="22"/>
          <w:szCs w:val="22"/>
          <w:lang w:val="en-GB"/>
        </w:rPr>
        <w:t xml:space="preserve">Employee Resourcing, Leadership and </w:t>
      </w:r>
      <w:r w:rsidR="00B16517" w:rsidRPr="00936834">
        <w:rPr>
          <w:rFonts w:ascii="Arial" w:hAnsi="Arial" w:cs="Arial"/>
          <w:sz w:val="22"/>
          <w:szCs w:val="22"/>
          <w:lang w:val="en-GB"/>
        </w:rPr>
        <w:t>Organisational D</w:t>
      </w:r>
      <w:r w:rsidR="002852A6" w:rsidRPr="00936834">
        <w:rPr>
          <w:rFonts w:ascii="Arial" w:hAnsi="Arial" w:cs="Arial"/>
          <w:sz w:val="22"/>
          <w:szCs w:val="22"/>
          <w:lang w:val="en-GB"/>
        </w:rPr>
        <w:t xml:space="preserve">evelopment, </w:t>
      </w:r>
      <w:r w:rsidR="00F5673B" w:rsidRPr="00936834">
        <w:rPr>
          <w:rFonts w:ascii="Arial" w:hAnsi="Arial" w:cs="Arial"/>
          <w:sz w:val="22"/>
          <w:szCs w:val="22"/>
          <w:lang w:val="en-GB"/>
        </w:rPr>
        <w:t>Diversity</w:t>
      </w:r>
      <w:r w:rsidR="00B16517" w:rsidRPr="00936834">
        <w:rPr>
          <w:rFonts w:ascii="Arial" w:hAnsi="Arial" w:cs="Arial"/>
          <w:sz w:val="22"/>
          <w:szCs w:val="22"/>
          <w:lang w:val="en-GB"/>
        </w:rPr>
        <w:t xml:space="preserve"> and Inclusion</w:t>
      </w:r>
      <w:r w:rsidR="00827459" w:rsidRPr="00936834">
        <w:rPr>
          <w:rFonts w:ascii="Arial" w:hAnsi="Arial" w:cs="Arial"/>
          <w:sz w:val="22"/>
          <w:szCs w:val="22"/>
          <w:lang w:val="en-GB"/>
        </w:rPr>
        <w:t xml:space="preserve"> </w:t>
      </w:r>
      <w:r w:rsidR="008D7BF9" w:rsidRPr="00936834">
        <w:rPr>
          <w:rFonts w:ascii="Arial" w:hAnsi="Arial" w:cs="Arial"/>
          <w:sz w:val="22"/>
          <w:szCs w:val="22"/>
          <w:lang w:val="en-GB"/>
        </w:rPr>
        <w:t>and Occupational Health</w:t>
      </w:r>
      <w:r w:rsidR="00B16517" w:rsidRPr="00936834">
        <w:rPr>
          <w:rFonts w:ascii="Arial" w:hAnsi="Arial" w:cs="Arial"/>
          <w:sz w:val="22"/>
          <w:szCs w:val="22"/>
          <w:lang w:val="en-GB"/>
        </w:rPr>
        <w:t>, Safety and Well-being</w:t>
      </w:r>
      <w:r w:rsidR="008D7BF9" w:rsidRPr="00936834">
        <w:rPr>
          <w:rFonts w:ascii="Arial" w:hAnsi="Arial" w:cs="Arial"/>
          <w:sz w:val="22"/>
          <w:szCs w:val="22"/>
          <w:lang w:val="en-GB"/>
        </w:rPr>
        <w:t>.</w:t>
      </w:r>
      <w:r w:rsidRPr="00936834">
        <w:rPr>
          <w:rFonts w:ascii="Arial" w:hAnsi="Arial" w:cs="Arial"/>
          <w:sz w:val="22"/>
          <w:szCs w:val="22"/>
          <w:lang w:val="en-GB"/>
        </w:rPr>
        <w:t xml:space="preserve"> </w:t>
      </w:r>
    </w:p>
    <w:p w14:paraId="6C561FEB" w14:textId="77777777" w:rsidR="008D7BF9" w:rsidRPr="00936834" w:rsidRDefault="008D7BF9" w:rsidP="008D7BF9">
      <w:pPr>
        <w:pStyle w:val="ListParagraph"/>
        <w:rPr>
          <w:lang w:val="en-GB"/>
        </w:rPr>
      </w:pPr>
    </w:p>
    <w:p w14:paraId="6C561FEC" w14:textId="77777777" w:rsidR="00EB723E" w:rsidRPr="00936834" w:rsidRDefault="008D7BF9" w:rsidP="00EB723E">
      <w:pPr>
        <w:numPr>
          <w:ilvl w:val="0"/>
          <w:numId w:val="1"/>
        </w:numPr>
        <w:tabs>
          <w:tab w:val="num" w:pos="426"/>
        </w:tabs>
        <w:ind w:left="426" w:right="-625" w:hanging="426"/>
        <w:jc w:val="both"/>
        <w:rPr>
          <w:rFonts w:ascii="Arial" w:hAnsi="Arial" w:cs="Arial"/>
          <w:sz w:val="22"/>
          <w:szCs w:val="22"/>
          <w:lang w:val="en-GB"/>
        </w:rPr>
      </w:pPr>
      <w:r w:rsidRPr="00936834">
        <w:rPr>
          <w:rFonts w:ascii="Arial" w:hAnsi="Arial" w:cs="Arial"/>
          <w:sz w:val="22"/>
          <w:szCs w:val="22"/>
          <w:lang w:val="en-GB"/>
        </w:rPr>
        <w:t>Provide leadership to the departments of the Employment Services function to ensure the de</w:t>
      </w:r>
      <w:r w:rsidR="00EB723E" w:rsidRPr="00936834">
        <w:rPr>
          <w:rFonts w:ascii="Arial" w:hAnsi="Arial" w:cs="Arial"/>
          <w:sz w:val="22"/>
          <w:szCs w:val="22"/>
          <w:lang w:val="en-GB"/>
        </w:rPr>
        <w:t xml:space="preserve">livery of high quality services, </w:t>
      </w:r>
      <w:r w:rsidRPr="00936834">
        <w:rPr>
          <w:rFonts w:ascii="Arial" w:hAnsi="Arial" w:cs="Arial"/>
          <w:sz w:val="22"/>
          <w:szCs w:val="22"/>
          <w:lang w:val="en-GB"/>
        </w:rPr>
        <w:t>effective change management</w:t>
      </w:r>
      <w:r w:rsidR="00EB723E" w:rsidRPr="00936834">
        <w:rPr>
          <w:rFonts w:ascii="Arial" w:hAnsi="Arial" w:cs="Arial"/>
          <w:sz w:val="22"/>
          <w:szCs w:val="22"/>
          <w:lang w:val="en-GB"/>
        </w:rPr>
        <w:t xml:space="preserve"> and</w:t>
      </w:r>
      <w:r w:rsidR="00EB723E" w:rsidRPr="00936834">
        <w:rPr>
          <w:lang w:val="en-GB"/>
        </w:rPr>
        <w:t xml:space="preserve"> </w:t>
      </w:r>
      <w:r w:rsidR="00F5673B" w:rsidRPr="00936834">
        <w:rPr>
          <w:rFonts w:ascii="Arial" w:hAnsi="Arial" w:cs="Arial"/>
          <w:sz w:val="22"/>
          <w:szCs w:val="22"/>
          <w:lang w:val="en-GB"/>
        </w:rPr>
        <w:t>a</w:t>
      </w:r>
      <w:r w:rsidR="00EB723E" w:rsidRPr="00936834">
        <w:rPr>
          <w:rFonts w:ascii="Arial" w:hAnsi="Arial" w:cs="Arial"/>
          <w:sz w:val="22"/>
          <w:szCs w:val="22"/>
          <w:lang w:val="en-GB"/>
        </w:rPr>
        <w:t>udit, monitor and review performance of the above references and develop/update policies and procedures to ensure continuous improvement.</w:t>
      </w:r>
    </w:p>
    <w:p w14:paraId="6C561FED" w14:textId="77777777" w:rsidR="008C441F" w:rsidRPr="00936834" w:rsidRDefault="008C441F" w:rsidP="00EB723E">
      <w:pPr>
        <w:ind w:right="-625"/>
        <w:jc w:val="both"/>
        <w:rPr>
          <w:rFonts w:ascii="Arial" w:hAnsi="Arial" w:cs="Arial"/>
          <w:sz w:val="22"/>
          <w:szCs w:val="22"/>
          <w:lang w:val="en-GB"/>
        </w:rPr>
      </w:pPr>
    </w:p>
    <w:p w14:paraId="6C561FEE" w14:textId="77777777" w:rsidR="008D7BF9" w:rsidRPr="00936834" w:rsidRDefault="008C441F" w:rsidP="008D7BF9">
      <w:pPr>
        <w:numPr>
          <w:ilvl w:val="0"/>
          <w:numId w:val="1"/>
        </w:numPr>
        <w:tabs>
          <w:tab w:val="num" w:pos="-720"/>
        </w:tabs>
        <w:ind w:left="360" w:right="-625"/>
        <w:jc w:val="both"/>
        <w:rPr>
          <w:rFonts w:ascii="Arial" w:hAnsi="Arial" w:cs="Arial"/>
          <w:sz w:val="22"/>
          <w:szCs w:val="22"/>
          <w:lang w:val="en-GB"/>
        </w:rPr>
      </w:pPr>
      <w:r w:rsidRPr="00936834">
        <w:rPr>
          <w:rFonts w:ascii="Arial" w:hAnsi="Arial" w:cs="Arial"/>
          <w:sz w:val="22"/>
          <w:szCs w:val="22"/>
          <w:lang w:val="en-GB"/>
        </w:rPr>
        <w:t>Contribute to the corporate budget setting and management processes.</w:t>
      </w:r>
    </w:p>
    <w:p w14:paraId="6C561FEF" w14:textId="77777777" w:rsidR="008D7BF9" w:rsidRPr="00936834" w:rsidRDefault="008D7BF9" w:rsidP="008D7BF9">
      <w:pPr>
        <w:pStyle w:val="ListParagraph"/>
        <w:rPr>
          <w:rFonts w:ascii="Arial" w:hAnsi="Arial" w:cs="Arial"/>
          <w:sz w:val="22"/>
          <w:szCs w:val="22"/>
          <w:lang w:val="en-GB"/>
        </w:rPr>
      </w:pPr>
    </w:p>
    <w:p w14:paraId="6C561FF0" w14:textId="77777777" w:rsidR="008D7BF9" w:rsidRPr="00936834" w:rsidRDefault="008D7BF9" w:rsidP="008D7BF9">
      <w:pPr>
        <w:numPr>
          <w:ilvl w:val="0"/>
          <w:numId w:val="1"/>
        </w:numPr>
        <w:tabs>
          <w:tab w:val="num" w:pos="-720"/>
        </w:tabs>
        <w:ind w:left="360" w:right="-625"/>
        <w:jc w:val="both"/>
        <w:rPr>
          <w:rFonts w:ascii="Arial" w:hAnsi="Arial" w:cs="Arial"/>
          <w:sz w:val="22"/>
          <w:szCs w:val="22"/>
          <w:lang w:val="en-GB"/>
        </w:rPr>
      </w:pPr>
      <w:r w:rsidRPr="00936834">
        <w:rPr>
          <w:rFonts w:ascii="Arial" w:hAnsi="Arial" w:cs="Arial"/>
          <w:sz w:val="22"/>
          <w:szCs w:val="22"/>
          <w:lang w:val="en-GB"/>
        </w:rPr>
        <w:t>Drive the continuous improvement of the Authority’s human resources strategies and secure corporate approval through Management Board and the Authority.</w:t>
      </w:r>
      <w:r w:rsidRPr="00936834">
        <w:rPr>
          <w:lang w:val="en-GB"/>
        </w:rPr>
        <w:t xml:space="preserve"> </w:t>
      </w:r>
    </w:p>
    <w:p w14:paraId="6C561FF1" w14:textId="77777777" w:rsidR="008D7BF9" w:rsidRPr="00936834" w:rsidRDefault="008D7BF9" w:rsidP="008D7BF9">
      <w:pPr>
        <w:pStyle w:val="ListParagraph"/>
        <w:rPr>
          <w:rFonts w:ascii="Arial" w:hAnsi="Arial" w:cs="Arial"/>
          <w:sz w:val="22"/>
          <w:szCs w:val="22"/>
          <w:lang w:val="en-GB"/>
        </w:rPr>
      </w:pPr>
    </w:p>
    <w:p w14:paraId="6C561FF2" w14:textId="77777777" w:rsidR="008D7BF9" w:rsidRPr="00936834" w:rsidRDefault="008D7BF9" w:rsidP="008D7BF9">
      <w:pPr>
        <w:numPr>
          <w:ilvl w:val="0"/>
          <w:numId w:val="1"/>
        </w:numPr>
        <w:tabs>
          <w:tab w:val="num" w:pos="-720"/>
        </w:tabs>
        <w:ind w:left="360" w:right="-625"/>
        <w:jc w:val="both"/>
        <w:rPr>
          <w:rFonts w:ascii="Arial" w:hAnsi="Arial" w:cs="Arial"/>
          <w:sz w:val="22"/>
          <w:szCs w:val="22"/>
          <w:lang w:val="en-GB"/>
        </w:rPr>
      </w:pPr>
      <w:r w:rsidRPr="00936834">
        <w:rPr>
          <w:rFonts w:ascii="Arial" w:hAnsi="Arial" w:cs="Arial"/>
          <w:sz w:val="22"/>
          <w:szCs w:val="22"/>
          <w:lang w:val="en-GB"/>
        </w:rPr>
        <w:t>Drive th</w:t>
      </w:r>
      <w:r w:rsidR="006D6094" w:rsidRPr="00936834">
        <w:rPr>
          <w:rFonts w:ascii="Arial" w:hAnsi="Arial" w:cs="Arial"/>
          <w:sz w:val="22"/>
          <w:szCs w:val="22"/>
          <w:lang w:val="en-GB"/>
        </w:rPr>
        <w:t>e</w:t>
      </w:r>
      <w:r w:rsidRPr="00936834">
        <w:rPr>
          <w:rFonts w:ascii="Arial" w:hAnsi="Arial" w:cs="Arial"/>
          <w:sz w:val="22"/>
          <w:szCs w:val="22"/>
          <w:lang w:val="en-GB"/>
        </w:rPr>
        <w:t xml:space="preserve"> development of effective working relationships with key external service providers e.g. </w:t>
      </w:r>
      <w:r w:rsidR="00AA7148" w:rsidRPr="00936834">
        <w:rPr>
          <w:rFonts w:ascii="Arial" w:hAnsi="Arial" w:cs="Arial"/>
          <w:sz w:val="22"/>
          <w:szCs w:val="22"/>
          <w:lang w:val="en-GB"/>
        </w:rPr>
        <w:t>Authority</w:t>
      </w:r>
      <w:r w:rsidR="00561674" w:rsidRPr="00936834">
        <w:rPr>
          <w:rFonts w:ascii="Arial" w:hAnsi="Arial" w:cs="Arial"/>
          <w:sz w:val="22"/>
          <w:szCs w:val="22"/>
          <w:lang w:val="en-GB"/>
        </w:rPr>
        <w:t xml:space="preserve"> </w:t>
      </w:r>
      <w:r w:rsidRPr="00936834">
        <w:rPr>
          <w:rFonts w:ascii="Arial" w:hAnsi="Arial" w:cs="Arial"/>
          <w:sz w:val="22"/>
          <w:szCs w:val="22"/>
          <w:lang w:val="en-GB"/>
        </w:rPr>
        <w:t>Medical Adviser.</w:t>
      </w:r>
    </w:p>
    <w:p w14:paraId="6C561FF3" w14:textId="77777777" w:rsidR="008D7BF9" w:rsidRPr="00936834" w:rsidRDefault="008D7BF9" w:rsidP="008D7BF9">
      <w:pPr>
        <w:ind w:left="720" w:right="-625"/>
        <w:jc w:val="both"/>
        <w:rPr>
          <w:rFonts w:ascii="Arial" w:hAnsi="Arial" w:cs="Arial"/>
          <w:sz w:val="22"/>
          <w:szCs w:val="22"/>
          <w:lang w:val="en-GB"/>
        </w:rPr>
      </w:pPr>
    </w:p>
    <w:p w14:paraId="6C561FF4" w14:textId="0774D469" w:rsidR="00AA7148" w:rsidRPr="00936834" w:rsidRDefault="006D6094" w:rsidP="00EB723E">
      <w:pPr>
        <w:numPr>
          <w:ilvl w:val="0"/>
          <w:numId w:val="1"/>
        </w:numPr>
        <w:tabs>
          <w:tab w:val="num" w:pos="426"/>
        </w:tabs>
        <w:ind w:left="426" w:right="-625" w:hanging="426"/>
        <w:jc w:val="both"/>
        <w:rPr>
          <w:rFonts w:ascii="Arial" w:hAnsi="Arial" w:cs="Arial"/>
          <w:sz w:val="22"/>
          <w:szCs w:val="22"/>
          <w:lang w:val="en-GB"/>
        </w:rPr>
      </w:pPr>
      <w:r w:rsidRPr="00936834">
        <w:rPr>
          <w:rFonts w:ascii="Arial" w:hAnsi="Arial" w:cs="Arial"/>
          <w:sz w:val="22"/>
          <w:szCs w:val="22"/>
          <w:lang w:val="en-GB"/>
        </w:rPr>
        <w:t>Develop and d</w:t>
      </w:r>
      <w:r w:rsidR="00AA7148" w:rsidRPr="00936834">
        <w:rPr>
          <w:rFonts w:ascii="Arial" w:hAnsi="Arial" w:cs="Arial"/>
          <w:sz w:val="22"/>
          <w:szCs w:val="22"/>
          <w:lang w:val="en-GB"/>
        </w:rPr>
        <w:t>eliver effective recruitment and selection arrangements to ensure the organisation is provided with the right people to fulfil its objectives.</w:t>
      </w:r>
    </w:p>
    <w:p w14:paraId="752B812E" w14:textId="77777777" w:rsidR="002852A6" w:rsidRPr="00936834" w:rsidRDefault="002852A6" w:rsidP="00902D4B">
      <w:pPr>
        <w:pStyle w:val="ListParagraph"/>
        <w:rPr>
          <w:rFonts w:ascii="Arial" w:hAnsi="Arial" w:cs="Arial"/>
          <w:sz w:val="22"/>
          <w:szCs w:val="22"/>
          <w:lang w:val="en-GB"/>
        </w:rPr>
      </w:pPr>
    </w:p>
    <w:p w14:paraId="738C9F0E" w14:textId="77777777" w:rsidR="00252128" w:rsidRDefault="002852A6" w:rsidP="00252128">
      <w:pPr>
        <w:numPr>
          <w:ilvl w:val="0"/>
          <w:numId w:val="1"/>
        </w:numPr>
        <w:tabs>
          <w:tab w:val="num" w:pos="-720"/>
        </w:tabs>
        <w:ind w:left="360" w:right="-625"/>
        <w:jc w:val="both"/>
        <w:rPr>
          <w:rFonts w:ascii="Arial" w:hAnsi="Arial" w:cs="Arial"/>
          <w:sz w:val="22"/>
          <w:szCs w:val="22"/>
          <w:lang w:val="en-GB"/>
        </w:rPr>
      </w:pPr>
      <w:r w:rsidRPr="00936834">
        <w:rPr>
          <w:rFonts w:ascii="Arial" w:hAnsi="Arial" w:cs="Arial"/>
          <w:sz w:val="22"/>
          <w:szCs w:val="22"/>
          <w:lang w:val="en-GB"/>
        </w:rPr>
        <w:t>Manage the recruitment, training and probationary progress of operational personnel including the application of relevant legislation and guidance.</w:t>
      </w:r>
    </w:p>
    <w:p w14:paraId="74BEC19C" w14:textId="77777777" w:rsidR="00252128" w:rsidRDefault="00252128" w:rsidP="00252128">
      <w:pPr>
        <w:pStyle w:val="ListParagraph"/>
        <w:rPr>
          <w:rFonts w:ascii="Arial" w:hAnsi="Arial" w:cs="Arial"/>
          <w:sz w:val="22"/>
          <w:szCs w:val="22"/>
          <w:lang w:val="en-GB"/>
        </w:rPr>
      </w:pPr>
    </w:p>
    <w:p w14:paraId="54A37BE2" w14:textId="77777777" w:rsidR="00252128" w:rsidRDefault="00AA3114" w:rsidP="00252128">
      <w:pPr>
        <w:numPr>
          <w:ilvl w:val="0"/>
          <w:numId w:val="1"/>
        </w:numPr>
        <w:tabs>
          <w:tab w:val="num" w:pos="-720"/>
        </w:tabs>
        <w:ind w:left="360" w:right="-625"/>
        <w:jc w:val="both"/>
        <w:rPr>
          <w:rFonts w:ascii="Arial" w:hAnsi="Arial" w:cs="Arial"/>
          <w:sz w:val="22"/>
          <w:szCs w:val="22"/>
          <w:lang w:val="en-GB"/>
        </w:rPr>
      </w:pPr>
      <w:r w:rsidRPr="00252128">
        <w:rPr>
          <w:rFonts w:ascii="Arial" w:hAnsi="Arial" w:cs="Arial"/>
          <w:sz w:val="22"/>
          <w:szCs w:val="22"/>
          <w:lang w:val="en-GB"/>
        </w:rPr>
        <w:t>Develop and deliver effective occupational health and well-being services including the monitoring of sickness absence management.</w:t>
      </w:r>
    </w:p>
    <w:p w14:paraId="1ED4782D" w14:textId="77777777" w:rsidR="00252128" w:rsidRDefault="00252128" w:rsidP="00252128">
      <w:pPr>
        <w:pStyle w:val="ListParagraph"/>
        <w:rPr>
          <w:rFonts w:ascii="Arial" w:eastAsia="Arial Unicode MS" w:hAnsi="Arial" w:cs="Arial"/>
          <w:sz w:val="22"/>
          <w:lang w:val="en-GB"/>
        </w:rPr>
      </w:pPr>
    </w:p>
    <w:p w14:paraId="75484E6E" w14:textId="77777777" w:rsidR="00252128" w:rsidRDefault="00657830" w:rsidP="00252128">
      <w:pPr>
        <w:numPr>
          <w:ilvl w:val="0"/>
          <w:numId w:val="1"/>
        </w:numPr>
        <w:tabs>
          <w:tab w:val="num" w:pos="-720"/>
        </w:tabs>
        <w:ind w:left="360" w:right="-625"/>
        <w:jc w:val="both"/>
        <w:rPr>
          <w:rFonts w:ascii="Arial" w:hAnsi="Arial" w:cs="Arial"/>
          <w:sz w:val="22"/>
          <w:szCs w:val="22"/>
          <w:lang w:val="en-GB"/>
        </w:rPr>
      </w:pPr>
      <w:r w:rsidRPr="00252128">
        <w:rPr>
          <w:rFonts w:ascii="Arial" w:eastAsia="Arial Unicode MS" w:hAnsi="Arial" w:cs="Arial"/>
          <w:sz w:val="22"/>
          <w:lang w:val="en-GB"/>
        </w:rPr>
        <w:lastRenderedPageBreak/>
        <w:t>To be responsible for the provision of Occupational Health and Safety to ensure that it supports delivery of service both internally and externally.</w:t>
      </w:r>
    </w:p>
    <w:p w14:paraId="71F5C2E0" w14:textId="77777777" w:rsidR="00252128" w:rsidRDefault="00252128" w:rsidP="00252128">
      <w:pPr>
        <w:pStyle w:val="ListParagraph"/>
        <w:rPr>
          <w:rFonts w:ascii="Arial" w:hAnsi="Arial" w:cs="Arial"/>
          <w:sz w:val="22"/>
          <w:szCs w:val="22"/>
          <w:lang w:val="en-GB"/>
        </w:rPr>
      </w:pPr>
    </w:p>
    <w:p w14:paraId="6C561FF8" w14:textId="639564C9" w:rsidR="008D7BF9" w:rsidRPr="00252128" w:rsidRDefault="008D7BF9" w:rsidP="00252128">
      <w:pPr>
        <w:numPr>
          <w:ilvl w:val="0"/>
          <w:numId w:val="1"/>
        </w:numPr>
        <w:tabs>
          <w:tab w:val="num" w:pos="-720"/>
        </w:tabs>
        <w:ind w:left="360" w:right="-625"/>
        <w:jc w:val="both"/>
        <w:rPr>
          <w:rFonts w:ascii="Arial" w:hAnsi="Arial" w:cs="Arial"/>
          <w:sz w:val="22"/>
          <w:szCs w:val="22"/>
          <w:lang w:val="en-GB"/>
        </w:rPr>
      </w:pPr>
      <w:r w:rsidRPr="00252128">
        <w:rPr>
          <w:rFonts w:ascii="Arial" w:hAnsi="Arial" w:cs="Arial"/>
          <w:sz w:val="22"/>
          <w:szCs w:val="22"/>
          <w:lang w:val="en-GB"/>
        </w:rPr>
        <w:t xml:space="preserve">Champion diversity and equality of opportunity </w:t>
      </w:r>
      <w:r w:rsidR="00CF1DA8" w:rsidRPr="00252128">
        <w:rPr>
          <w:rFonts w:ascii="Arial" w:hAnsi="Arial" w:cs="Arial"/>
          <w:sz w:val="22"/>
          <w:szCs w:val="22"/>
          <w:lang w:val="en-GB"/>
        </w:rPr>
        <w:t xml:space="preserve">and inclusion </w:t>
      </w:r>
      <w:r w:rsidRPr="00252128">
        <w:rPr>
          <w:rFonts w:ascii="Arial" w:hAnsi="Arial" w:cs="Arial"/>
          <w:sz w:val="22"/>
          <w:szCs w:val="22"/>
          <w:lang w:val="en-GB"/>
        </w:rPr>
        <w:t xml:space="preserve">for all </w:t>
      </w:r>
      <w:r w:rsidR="00CF1DA8" w:rsidRPr="00252128">
        <w:rPr>
          <w:rFonts w:ascii="Arial" w:hAnsi="Arial" w:cs="Arial"/>
          <w:sz w:val="22"/>
          <w:szCs w:val="22"/>
          <w:lang w:val="en-GB"/>
        </w:rPr>
        <w:t>employee</w:t>
      </w:r>
      <w:r w:rsidRPr="00252128">
        <w:rPr>
          <w:rFonts w:ascii="Arial" w:hAnsi="Arial" w:cs="Arial"/>
          <w:sz w:val="22"/>
          <w:szCs w:val="22"/>
          <w:lang w:val="en-GB"/>
        </w:rPr>
        <w:t xml:space="preserve"> groups and e</w:t>
      </w:r>
      <w:r w:rsidR="00F5673B" w:rsidRPr="00252128">
        <w:rPr>
          <w:rFonts w:ascii="Arial" w:hAnsi="Arial" w:cs="Arial"/>
          <w:sz w:val="22"/>
          <w:szCs w:val="22"/>
          <w:lang w:val="en-GB"/>
        </w:rPr>
        <w:t xml:space="preserve">nsure the Authority’s </w:t>
      </w:r>
      <w:r w:rsidR="00927E47" w:rsidRPr="00252128">
        <w:rPr>
          <w:rFonts w:ascii="Arial" w:hAnsi="Arial" w:cs="Arial"/>
          <w:sz w:val="22"/>
          <w:szCs w:val="22"/>
          <w:lang w:val="en-GB"/>
        </w:rPr>
        <w:t>equality</w:t>
      </w:r>
      <w:r w:rsidRPr="00252128">
        <w:rPr>
          <w:rFonts w:ascii="Arial" w:hAnsi="Arial" w:cs="Arial"/>
          <w:sz w:val="22"/>
          <w:szCs w:val="22"/>
          <w:lang w:val="en-GB"/>
        </w:rPr>
        <w:t xml:space="preserve"> </w:t>
      </w:r>
      <w:r w:rsidR="00566E2F" w:rsidRPr="00252128">
        <w:rPr>
          <w:rFonts w:ascii="Arial" w:hAnsi="Arial" w:cs="Arial"/>
          <w:sz w:val="22"/>
          <w:szCs w:val="22"/>
          <w:lang w:val="en-GB"/>
        </w:rPr>
        <w:t xml:space="preserve">and diversity </w:t>
      </w:r>
      <w:r w:rsidRPr="00252128">
        <w:rPr>
          <w:rFonts w:ascii="Arial" w:hAnsi="Arial" w:cs="Arial"/>
          <w:sz w:val="22"/>
          <w:szCs w:val="22"/>
          <w:lang w:val="en-GB"/>
        </w:rPr>
        <w:t>policies are delivered effectively.</w:t>
      </w:r>
    </w:p>
    <w:p w14:paraId="6DDFBBD4" w14:textId="77777777" w:rsidR="002852A6" w:rsidRPr="00936834" w:rsidRDefault="002852A6" w:rsidP="00902D4B">
      <w:pPr>
        <w:pStyle w:val="ListParagraph"/>
        <w:rPr>
          <w:rFonts w:ascii="Arial" w:hAnsi="Arial" w:cs="Arial"/>
          <w:sz w:val="22"/>
          <w:szCs w:val="22"/>
          <w:lang w:val="en-GB"/>
        </w:rPr>
      </w:pPr>
    </w:p>
    <w:p w14:paraId="19E47EC3" w14:textId="739A6A37" w:rsidR="002852A6" w:rsidRPr="00936834" w:rsidRDefault="002852A6" w:rsidP="00EB723E">
      <w:pPr>
        <w:numPr>
          <w:ilvl w:val="0"/>
          <w:numId w:val="1"/>
        </w:numPr>
        <w:tabs>
          <w:tab w:val="num" w:pos="426"/>
        </w:tabs>
        <w:ind w:left="426" w:right="-625" w:hanging="426"/>
        <w:jc w:val="both"/>
        <w:rPr>
          <w:rFonts w:ascii="Arial" w:hAnsi="Arial" w:cs="Arial"/>
          <w:sz w:val="22"/>
          <w:szCs w:val="22"/>
          <w:lang w:val="en-GB"/>
        </w:rPr>
      </w:pPr>
      <w:r w:rsidRPr="00936834">
        <w:rPr>
          <w:rFonts w:ascii="Arial" w:hAnsi="Arial" w:cs="Arial"/>
          <w:sz w:val="22"/>
          <w:szCs w:val="22"/>
          <w:lang w:val="en-GB"/>
        </w:rPr>
        <w:t>Identify training and development needs, across the organisation and design and implement training policy by way of appropriate allocation of resources.</w:t>
      </w:r>
    </w:p>
    <w:p w14:paraId="57D7AFA3" w14:textId="77777777" w:rsidR="00AC1577" w:rsidRPr="00936834" w:rsidRDefault="00AC1577" w:rsidP="00902D4B">
      <w:pPr>
        <w:pStyle w:val="ListParagraph"/>
        <w:rPr>
          <w:rFonts w:ascii="Arial" w:hAnsi="Arial" w:cs="Arial"/>
          <w:sz w:val="22"/>
          <w:szCs w:val="22"/>
          <w:lang w:val="en-GB"/>
        </w:rPr>
      </w:pPr>
    </w:p>
    <w:p w14:paraId="08D9F7EF" w14:textId="77777777" w:rsidR="00252128" w:rsidRDefault="00AC1577" w:rsidP="00252128">
      <w:pPr>
        <w:numPr>
          <w:ilvl w:val="0"/>
          <w:numId w:val="1"/>
        </w:numPr>
        <w:tabs>
          <w:tab w:val="num" w:pos="426"/>
        </w:tabs>
        <w:ind w:left="426" w:right="-625" w:hanging="426"/>
        <w:jc w:val="both"/>
        <w:rPr>
          <w:rFonts w:ascii="Arial" w:hAnsi="Arial" w:cs="Arial"/>
          <w:sz w:val="22"/>
          <w:szCs w:val="22"/>
          <w:lang w:val="en-GB"/>
        </w:rPr>
      </w:pPr>
      <w:r w:rsidRPr="00936834">
        <w:rPr>
          <w:rFonts w:ascii="Arial" w:hAnsi="Arial" w:cs="Arial"/>
          <w:sz w:val="22"/>
          <w:szCs w:val="22"/>
          <w:lang w:val="en-GB"/>
        </w:rPr>
        <w:t>Develop leadership and management capacity and capability to improve the quality of leadership, efficiency of management and an empowered performance management culture</w:t>
      </w:r>
      <w:r w:rsidR="00252128">
        <w:rPr>
          <w:rFonts w:ascii="Arial" w:hAnsi="Arial" w:cs="Arial"/>
          <w:sz w:val="22"/>
          <w:szCs w:val="22"/>
          <w:lang w:val="en-GB"/>
        </w:rPr>
        <w:t>.</w:t>
      </w:r>
    </w:p>
    <w:p w14:paraId="2D09460C" w14:textId="77777777" w:rsidR="00252128" w:rsidRDefault="00252128" w:rsidP="00252128">
      <w:pPr>
        <w:pStyle w:val="ListParagraph"/>
        <w:rPr>
          <w:rFonts w:ascii="Arial" w:hAnsi="Arial" w:cs="Arial"/>
          <w:sz w:val="22"/>
          <w:szCs w:val="22"/>
          <w:lang w:val="en-GB"/>
        </w:rPr>
      </w:pPr>
    </w:p>
    <w:p w14:paraId="6C561FFA" w14:textId="6518F0C7" w:rsidR="008D7BF9" w:rsidRPr="00252128" w:rsidRDefault="008D7BF9" w:rsidP="00252128">
      <w:pPr>
        <w:numPr>
          <w:ilvl w:val="0"/>
          <w:numId w:val="1"/>
        </w:numPr>
        <w:tabs>
          <w:tab w:val="num" w:pos="426"/>
        </w:tabs>
        <w:ind w:left="426" w:right="-625" w:hanging="426"/>
        <w:jc w:val="both"/>
        <w:rPr>
          <w:rFonts w:ascii="Arial" w:hAnsi="Arial" w:cs="Arial"/>
          <w:sz w:val="22"/>
          <w:szCs w:val="22"/>
          <w:lang w:val="en-GB"/>
        </w:rPr>
      </w:pPr>
      <w:r w:rsidRPr="00252128">
        <w:rPr>
          <w:rFonts w:ascii="Arial" w:hAnsi="Arial" w:cs="Arial"/>
          <w:sz w:val="22"/>
          <w:szCs w:val="22"/>
          <w:lang w:val="en-GB"/>
        </w:rPr>
        <w:t>Provide leadership and advice on employment related matters.</w:t>
      </w:r>
    </w:p>
    <w:p w14:paraId="6C561FFB" w14:textId="77777777" w:rsidR="008D7BF9" w:rsidRPr="00936834" w:rsidRDefault="008D7BF9" w:rsidP="008D7BF9">
      <w:pPr>
        <w:ind w:left="720" w:right="-625"/>
        <w:jc w:val="both"/>
        <w:rPr>
          <w:rFonts w:ascii="Arial" w:hAnsi="Arial" w:cs="Arial"/>
          <w:sz w:val="22"/>
          <w:szCs w:val="22"/>
          <w:lang w:val="en-GB"/>
        </w:rPr>
      </w:pPr>
    </w:p>
    <w:p w14:paraId="6C561FFC" w14:textId="77777777" w:rsidR="00EB723E" w:rsidRPr="00936834" w:rsidRDefault="008D7BF9" w:rsidP="00EB723E">
      <w:pPr>
        <w:pStyle w:val="ListParagraph"/>
        <w:numPr>
          <w:ilvl w:val="0"/>
          <w:numId w:val="1"/>
        </w:numPr>
        <w:tabs>
          <w:tab w:val="num" w:pos="426"/>
        </w:tabs>
        <w:spacing w:after="200" w:line="276" w:lineRule="auto"/>
        <w:ind w:left="426" w:right="-666" w:hanging="426"/>
        <w:contextualSpacing/>
        <w:jc w:val="both"/>
        <w:rPr>
          <w:rFonts w:ascii="Arial" w:hAnsi="Arial" w:cs="Arial"/>
          <w:sz w:val="22"/>
          <w:szCs w:val="22"/>
          <w:lang w:val="en-GB"/>
        </w:rPr>
      </w:pPr>
      <w:r w:rsidRPr="00936834">
        <w:rPr>
          <w:rFonts w:ascii="Arial" w:hAnsi="Arial" w:cs="Arial"/>
          <w:sz w:val="22"/>
          <w:szCs w:val="22"/>
          <w:lang w:val="en-GB"/>
        </w:rPr>
        <w:t>Lead on corporate policy development and the management of appropriate HR practice controls</w:t>
      </w:r>
      <w:r w:rsidR="00EB723E" w:rsidRPr="00936834">
        <w:rPr>
          <w:rFonts w:ascii="Arial" w:hAnsi="Arial" w:cs="Arial"/>
          <w:sz w:val="22"/>
          <w:szCs w:val="22"/>
          <w:lang w:val="en-GB"/>
        </w:rPr>
        <w:t>.</w:t>
      </w:r>
    </w:p>
    <w:p w14:paraId="6C561FFD" w14:textId="77777777" w:rsidR="00EB723E" w:rsidRPr="00936834" w:rsidRDefault="00EB723E" w:rsidP="00EB723E">
      <w:pPr>
        <w:pStyle w:val="ListParagraph"/>
        <w:rPr>
          <w:rFonts w:ascii="Arial" w:hAnsi="Arial" w:cs="Arial"/>
          <w:sz w:val="22"/>
          <w:szCs w:val="22"/>
          <w:lang w:val="en-GB"/>
        </w:rPr>
      </w:pPr>
    </w:p>
    <w:p w14:paraId="6C561FFE" w14:textId="77777777" w:rsidR="008D7BF9" w:rsidRPr="00936834" w:rsidRDefault="008D7BF9" w:rsidP="00EB723E">
      <w:pPr>
        <w:pStyle w:val="ListParagraph"/>
        <w:numPr>
          <w:ilvl w:val="0"/>
          <w:numId w:val="1"/>
        </w:numPr>
        <w:tabs>
          <w:tab w:val="num" w:pos="426"/>
        </w:tabs>
        <w:spacing w:after="200" w:line="276" w:lineRule="auto"/>
        <w:ind w:left="426" w:right="-666" w:hanging="426"/>
        <w:contextualSpacing/>
        <w:rPr>
          <w:rFonts w:ascii="Arial" w:hAnsi="Arial" w:cs="Arial"/>
          <w:sz w:val="22"/>
          <w:szCs w:val="22"/>
          <w:lang w:val="en-GB"/>
        </w:rPr>
      </w:pPr>
      <w:r w:rsidRPr="00936834">
        <w:rPr>
          <w:rFonts w:ascii="Arial" w:hAnsi="Arial" w:cs="Arial"/>
          <w:sz w:val="22"/>
          <w:szCs w:val="22"/>
          <w:lang w:val="en-GB"/>
        </w:rPr>
        <w:t>Facilitate and support appointments for positions up to</w:t>
      </w:r>
      <w:r w:rsidR="006D6094" w:rsidRPr="00936834">
        <w:rPr>
          <w:rFonts w:ascii="Arial" w:hAnsi="Arial" w:cs="Arial"/>
          <w:sz w:val="22"/>
          <w:szCs w:val="22"/>
          <w:lang w:val="en-GB"/>
        </w:rPr>
        <w:t xml:space="preserve"> and including</w:t>
      </w:r>
      <w:r w:rsidRPr="00936834">
        <w:rPr>
          <w:rFonts w:ascii="Arial" w:hAnsi="Arial" w:cs="Arial"/>
          <w:sz w:val="22"/>
          <w:szCs w:val="22"/>
          <w:lang w:val="en-GB"/>
        </w:rPr>
        <w:t xml:space="preserve"> Management Board level</w:t>
      </w:r>
      <w:r w:rsidR="00EB723E" w:rsidRPr="00936834">
        <w:rPr>
          <w:rFonts w:ascii="Arial" w:hAnsi="Arial" w:cs="Arial"/>
          <w:sz w:val="22"/>
          <w:szCs w:val="22"/>
          <w:lang w:val="en-GB"/>
        </w:rPr>
        <w:t>.</w:t>
      </w:r>
      <w:r w:rsidRPr="00936834">
        <w:rPr>
          <w:rFonts w:ascii="Arial" w:hAnsi="Arial" w:cs="Arial"/>
          <w:sz w:val="22"/>
          <w:szCs w:val="22"/>
          <w:lang w:val="en-GB"/>
        </w:rPr>
        <w:br/>
      </w:r>
    </w:p>
    <w:p w14:paraId="6C561FFF" w14:textId="77777777" w:rsidR="008D7BF9" w:rsidRPr="00936834" w:rsidRDefault="008D7BF9" w:rsidP="00EB723E">
      <w:pPr>
        <w:pStyle w:val="ListParagraph"/>
        <w:numPr>
          <w:ilvl w:val="0"/>
          <w:numId w:val="1"/>
        </w:numPr>
        <w:tabs>
          <w:tab w:val="num" w:pos="426"/>
        </w:tabs>
        <w:spacing w:after="200" w:line="276" w:lineRule="auto"/>
        <w:ind w:left="426" w:right="-666" w:hanging="426"/>
        <w:contextualSpacing/>
        <w:rPr>
          <w:rFonts w:ascii="Arial" w:hAnsi="Arial" w:cs="Arial"/>
          <w:sz w:val="22"/>
          <w:szCs w:val="22"/>
          <w:lang w:val="en-GB"/>
        </w:rPr>
      </w:pPr>
      <w:r w:rsidRPr="00936834">
        <w:rPr>
          <w:rFonts w:ascii="Arial" w:hAnsi="Arial" w:cs="Arial"/>
          <w:sz w:val="22"/>
          <w:szCs w:val="22"/>
          <w:lang w:val="en-GB"/>
        </w:rPr>
        <w:t>Provide corporate advice on re-grading, remuneration, compensation, and job evaluation matters</w:t>
      </w:r>
      <w:r w:rsidR="00EB723E" w:rsidRPr="00936834">
        <w:rPr>
          <w:rFonts w:ascii="Arial" w:hAnsi="Arial" w:cs="Arial"/>
          <w:sz w:val="22"/>
          <w:szCs w:val="22"/>
          <w:lang w:val="en-GB"/>
        </w:rPr>
        <w:t>.</w:t>
      </w:r>
      <w:r w:rsidRPr="00936834">
        <w:rPr>
          <w:rFonts w:ascii="Arial" w:hAnsi="Arial" w:cs="Arial"/>
          <w:sz w:val="22"/>
          <w:szCs w:val="22"/>
          <w:lang w:val="en-GB"/>
        </w:rPr>
        <w:br/>
      </w:r>
    </w:p>
    <w:p w14:paraId="6C562000" w14:textId="77777777" w:rsidR="008D7BF9" w:rsidRPr="00936834" w:rsidRDefault="008F0226" w:rsidP="00EB723E">
      <w:pPr>
        <w:pStyle w:val="ListParagraph"/>
        <w:numPr>
          <w:ilvl w:val="0"/>
          <w:numId w:val="1"/>
        </w:numPr>
        <w:tabs>
          <w:tab w:val="num" w:pos="426"/>
        </w:tabs>
        <w:spacing w:after="200" w:line="276" w:lineRule="auto"/>
        <w:ind w:left="426" w:right="-666" w:hanging="426"/>
        <w:contextualSpacing/>
        <w:rPr>
          <w:rFonts w:ascii="Arial" w:hAnsi="Arial" w:cs="Arial"/>
          <w:sz w:val="22"/>
          <w:szCs w:val="22"/>
          <w:lang w:val="en-GB"/>
        </w:rPr>
      </w:pPr>
      <w:r w:rsidRPr="00936834">
        <w:rPr>
          <w:rFonts w:ascii="Arial" w:hAnsi="Arial" w:cs="Arial"/>
          <w:sz w:val="22"/>
          <w:szCs w:val="22"/>
          <w:lang w:val="en-GB"/>
        </w:rPr>
        <w:t>Provide effective advice to colleagues and assist with complex management/disciplinary cases</w:t>
      </w:r>
      <w:r w:rsidR="00423427" w:rsidRPr="00936834">
        <w:rPr>
          <w:rFonts w:ascii="Arial" w:hAnsi="Arial" w:cs="Arial"/>
          <w:sz w:val="22"/>
          <w:szCs w:val="22"/>
          <w:lang w:val="en-GB"/>
        </w:rPr>
        <w:t>.</w:t>
      </w:r>
      <w:r w:rsidR="008D7BF9" w:rsidRPr="00936834">
        <w:rPr>
          <w:rFonts w:ascii="Arial" w:hAnsi="Arial" w:cs="Arial"/>
          <w:sz w:val="22"/>
          <w:szCs w:val="22"/>
          <w:lang w:val="en-GB"/>
        </w:rPr>
        <w:br/>
      </w:r>
    </w:p>
    <w:p w14:paraId="6C562001" w14:textId="246E1E34" w:rsidR="00561674" w:rsidRPr="00936834" w:rsidRDefault="008D7BF9" w:rsidP="00EB723E">
      <w:pPr>
        <w:pStyle w:val="ListParagraph"/>
        <w:numPr>
          <w:ilvl w:val="0"/>
          <w:numId w:val="1"/>
        </w:numPr>
        <w:tabs>
          <w:tab w:val="num" w:pos="426"/>
        </w:tabs>
        <w:spacing w:after="200" w:line="276" w:lineRule="auto"/>
        <w:ind w:left="426" w:right="-666" w:hanging="426"/>
        <w:contextualSpacing/>
        <w:rPr>
          <w:rFonts w:ascii="Arial" w:hAnsi="Arial" w:cs="Arial"/>
          <w:sz w:val="22"/>
          <w:szCs w:val="22"/>
          <w:lang w:val="en-GB"/>
        </w:rPr>
      </w:pPr>
      <w:r w:rsidRPr="00936834">
        <w:rPr>
          <w:rFonts w:ascii="Arial" w:hAnsi="Arial" w:cs="Arial"/>
          <w:sz w:val="22"/>
          <w:szCs w:val="22"/>
          <w:lang w:val="en-GB"/>
        </w:rPr>
        <w:t xml:space="preserve">Ensure that the Authority’s suite of employment services related policies remain current </w:t>
      </w:r>
      <w:r w:rsidR="00735F9C" w:rsidRPr="00936834">
        <w:rPr>
          <w:rFonts w:ascii="Arial" w:hAnsi="Arial" w:cs="Arial"/>
          <w:sz w:val="22"/>
          <w:szCs w:val="22"/>
          <w:lang w:val="en-GB"/>
        </w:rPr>
        <w:t>and are embedded as part of an ethical and professional approach to organisational management</w:t>
      </w:r>
      <w:r w:rsidR="006239F7">
        <w:rPr>
          <w:rFonts w:ascii="Arial" w:hAnsi="Arial" w:cs="Arial"/>
          <w:sz w:val="22"/>
          <w:szCs w:val="22"/>
          <w:lang w:val="en-GB"/>
        </w:rPr>
        <w:t>.</w:t>
      </w:r>
    </w:p>
    <w:p w14:paraId="6C562002" w14:textId="77777777" w:rsidR="006D6094" w:rsidRPr="00936834" w:rsidRDefault="006D6094" w:rsidP="006D6094">
      <w:pPr>
        <w:pStyle w:val="ListParagraph"/>
        <w:spacing w:after="200" w:line="276" w:lineRule="auto"/>
        <w:ind w:left="426" w:right="-666"/>
        <w:contextualSpacing/>
        <w:rPr>
          <w:rFonts w:ascii="Arial" w:hAnsi="Arial" w:cs="Arial"/>
          <w:sz w:val="22"/>
          <w:szCs w:val="22"/>
          <w:lang w:val="en-GB"/>
        </w:rPr>
      </w:pPr>
    </w:p>
    <w:p w14:paraId="6C562003" w14:textId="77777777" w:rsidR="008D7BF9" w:rsidRPr="00936834" w:rsidRDefault="00561674" w:rsidP="00EB723E">
      <w:pPr>
        <w:pStyle w:val="ListParagraph"/>
        <w:numPr>
          <w:ilvl w:val="0"/>
          <w:numId w:val="1"/>
        </w:numPr>
        <w:tabs>
          <w:tab w:val="num" w:pos="426"/>
        </w:tabs>
        <w:spacing w:after="200" w:line="276" w:lineRule="auto"/>
        <w:ind w:left="426" w:right="-666" w:hanging="426"/>
        <w:contextualSpacing/>
        <w:rPr>
          <w:rFonts w:ascii="Arial" w:hAnsi="Arial" w:cs="Arial"/>
          <w:sz w:val="22"/>
          <w:szCs w:val="22"/>
          <w:lang w:val="en-GB"/>
        </w:rPr>
      </w:pPr>
      <w:r w:rsidRPr="00936834">
        <w:rPr>
          <w:rFonts w:ascii="Arial" w:hAnsi="Arial" w:cs="Arial"/>
          <w:sz w:val="22"/>
          <w:szCs w:val="22"/>
          <w:lang w:val="en-GB"/>
        </w:rPr>
        <w:t>Ensure the Authority’s pension schemes are managed effectively</w:t>
      </w:r>
      <w:r w:rsidR="00423427" w:rsidRPr="00936834">
        <w:rPr>
          <w:rFonts w:ascii="Arial" w:hAnsi="Arial" w:cs="Arial"/>
          <w:sz w:val="22"/>
          <w:szCs w:val="22"/>
          <w:lang w:val="en-GB"/>
        </w:rPr>
        <w:t>, economically and efficiently whilst</w:t>
      </w:r>
      <w:r w:rsidRPr="00936834">
        <w:rPr>
          <w:rFonts w:ascii="Arial" w:hAnsi="Arial" w:cs="Arial"/>
          <w:sz w:val="22"/>
          <w:szCs w:val="22"/>
          <w:lang w:val="en-GB"/>
        </w:rPr>
        <w:t xml:space="preserve"> meet</w:t>
      </w:r>
      <w:r w:rsidR="00423427" w:rsidRPr="00936834">
        <w:rPr>
          <w:rFonts w:ascii="Arial" w:hAnsi="Arial" w:cs="Arial"/>
          <w:sz w:val="22"/>
          <w:szCs w:val="22"/>
          <w:lang w:val="en-GB"/>
        </w:rPr>
        <w:t>ing</w:t>
      </w:r>
      <w:r w:rsidRPr="00936834">
        <w:rPr>
          <w:rFonts w:ascii="Arial" w:hAnsi="Arial" w:cs="Arial"/>
          <w:sz w:val="22"/>
          <w:szCs w:val="22"/>
          <w:lang w:val="en-GB"/>
        </w:rPr>
        <w:t xml:space="preserve"> </w:t>
      </w:r>
      <w:r w:rsidR="00423427" w:rsidRPr="00936834">
        <w:rPr>
          <w:rFonts w:ascii="Arial" w:hAnsi="Arial" w:cs="Arial"/>
          <w:sz w:val="22"/>
          <w:szCs w:val="22"/>
          <w:lang w:val="en-GB"/>
        </w:rPr>
        <w:t xml:space="preserve">all </w:t>
      </w:r>
      <w:r w:rsidRPr="00936834">
        <w:rPr>
          <w:rFonts w:ascii="Arial" w:hAnsi="Arial" w:cs="Arial"/>
          <w:sz w:val="22"/>
          <w:szCs w:val="22"/>
          <w:lang w:val="en-GB"/>
        </w:rPr>
        <w:t>statutory requirements.</w:t>
      </w:r>
      <w:r w:rsidR="008D7BF9" w:rsidRPr="00936834">
        <w:rPr>
          <w:rFonts w:ascii="Arial" w:hAnsi="Arial" w:cs="Arial"/>
          <w:sz w:val="22"/>
          <w:szCs w:val="22"/>
          <w:lang w:val="en-GB"/>
        </w:rPr>
        <w:br/>
      </w:r>
    </w:p>
    <w:p w14:paraId="6C562004" w14:textId="77777777" w:rsidR="00EB723E" w:rsidRPr="00936834" w:rsidRDefault="008D7BF9" w:rsidP="00EB723E">
      <w:pPr>
        <w:pStyle w:val="ListParagraph"/>
        <w:numPr>
          <w:ilvl w:val="0"/>
          <w:numId w:val="1"/>
        </w:numPr>
        <w:tabs>
          <w:tab w:val="num" w:pos="426"/>
        </w:tabs>
        <w:spacing w:after="200" w:line="276" w:lineRule="auto"/>
        <w:ind w:left="426" w:right="-666" w:hanging="426"/>
        <w:contextualSpacing/>
        <w:jc w:val="both"/>
        <w:rPr>
          <w:rFonts w:ascii="Arial" w:hAnsi="Arial" w:cs="Arial"/>
          <w:sz w:val="22"/>
          <w:szCs w:val="22"/>
          <w:lang w:val="en-GB"/>
        </w:rPr>
      </w:pPr>
      <w:r w:rsidRPr="00936834">
        <w:rPr>
          <w:rFonts w:ascii="Arial" w:hAnsi="Arial" w:cs="Arial"/>
          <w:sz w:val="22"/>
          <w:szCs w:val="22"/>
          <w:lang w:val="en-GB"/>
        </w:rPr>
        <w:t>Ensure the function supports all of the Authority’s statutory obligations relating to employment services</w:t>
      </w:r>
      <w:r w:rsidR="006D6094" w:rsidRPr="00936834">
        <w:rPr>
          <w:rFonts w:ascii="Arial" w:hAnsi="Arial" w:cs="Arial"/>
          <w:sz w:val="22"/>
          <w:szCs w:val="22"/>
          <w:lang w:val="en-GB"/>
        </w:rPr>
        <w:t xml:space="preserve"> and recruitment and selection</w:t>
      </w:r>
      <w:r w:rsidR="00EB723E" w:rsidRPr="00936834">
        <w:rPr>
          <w:rFonts w:ascii="Arial" w:hAnsi="Arial" w:cs="Arial"/>
          <w:sz w:val="22"/>
          <w:szCs w:val="22"/>
          <w:lang w:val="en-GB"/>
        </w:rPr>
        <w:t>.</w:t>
      </w:r>
    </w:p>
    <w:p w14:paraId="6C562005" w14:textId="77777777" w:rsidR="00AA7148" w:rsidRPr="00936834" w:rsidRDefault="00804667" w:rsidP="006D6094">
      <w:pPr>
        <w:numPr>
          <w:ilvl w:val="0"/>
          <w:numId w:val="1"/>
        </w:numPr>
        <w:tabs>
          <w:tab w:val="num" w:pos="-720"/>
        </w:tabs>
        <w:ind w:left="360" w:right="-625"/>
        <w:jc w:val="both"/>
        <w:rPr>
          <w:rFonts w:ascii="Arial" w:hAnsi="Arial" w:cs="Arial"/>
          <w:sz w:val="22"/>
          <w:szCs w:val="22"/>
          <w:lang w:val="en-GB"/>
        </w:rPr>
      </w:pPr>
      <w:r w:rsidRPr="00936834">
        <w:rPr>
          <w:rFonts w:ascii="Arial" w:hAnsi="Arial" w:cs="Arial"/>
          <w:sz w:val="22"/>
          <w:szCs w:val="22"/>
          <w:lang w:val="en-GB"/>
        </w:rPr>
        <w:t>Continuously</w:t>
      </w:r>
      <w:r w:rsidR="00F5673B" w:rsidRPr="00936834">
        <w:rPr>
          <w:rFonts w:ascii="Arial" w:hAnsi="Arial" w:cs="Arial"/>
          <w:sz w:val="22"/>
          <w:szCs w:val="22"/>
          <w:lang w:val="en-GB"/>
        </w:rPr>
        <w:t xml:space="preserve"> review the utilisation of employees</w:t>
      </w:r>
      <w:r w:rsidR="00AA7148" w:rsidRPr="00936834">
        <w:rPr>
          <w:rFonts w:ascii="Arial" w:hAnsi="Arial" w:cs="Arial"/>
          <w:sz w:val="22"/>
          <w:szCs w:val="22"/>
          <w:lang w:val="en-GB"/>
        </w:rPr>
        <w:t xml:space="preserve"> to ensure </w:t>
      </w:r>
      <w:r w:rsidR="00F5673B" w:rsidRPr="00936834">
        <w:rPr>
          <w:rFonts w:ascii="Arial" w:hAnsi="Arial" w:cs="Arial"/>
          <w:sz w:val="22"/>
          <w:szCs w:val="22"/>
          <w:lang w:val="en-GB"/>
        </w:rPr>
        <w:t>the most efficient and effective</w:t>
      </w:r>
      <w:r w:rsidR="00AA7148" w:rsidRPr="00936834">
        <w:rPr>
          <w:rFonts w:ascii="Arial" w:hAnsi="Arial" w:cs="Arial"/>
          <w:sz w:val="22"/>
          <w:szCs w:val="22"/>
          <w:lang w:val="en-GB"/>
        </w:rPr>
        <w:t xml:space="preserve"> conditions of service and ways of working are in place.</w:t>
      </w:r>
    </w:p>
    <w:p w14:paraId="6C562006" w14:textId="77777777" w:rsidR="008D7BF9" w:rsidRPr="00936834" w:rsidRDefault="008D7BF9" w:rsidP="00EB723E">
      <w:pPr>
        <w:pStyle w:val="ListParagraph"/>
        <w:spacing w:after="200" w:line="276" w:lineRule="auto"/>
        <w:ind w:left="426" w:right="-666"/>
        <w:contextualSpacing/>
        <w:jc w:val="both"/>
        <w:rPr>
          <w:rFonts w:ascii="Arial" w:hAnsi="Arial" w:cs="Arial"/>
          <w:sz w:val="22"/>
          <w:szCs w:val="22"/>
          <w:lang w:val="en-GB"/>
        </w:rPr>
      </w:pPr>
    </w:p>
    <w:p w14:paraId="6C562007" w14:textId="77777777" w:rsidR="00EB723E" w:rsidRPr="00936834" w:rsidRDefault="008D7BF9" w:rsidP="00EB723E">
      <w:pPr>
        <w:pStyle w:val="ListParagraph"/>
        <w:numPr>
          <w:ilvl w:val="0"/>
          <w:numId w:val="1"/>
        </w:numPr>
        <w:tabs>
          <w:tab w:val="num" w:pos="426"/>
        </w:tabs>
        <w:spacing w:after="200" w:line="276" w:lineRule="auto"/>
        <w:ind w:left="426" w:right="-666" w:hanging="426"/>
        <w:contextualSpacing/>
        <w:jc w:val="both"/>
        <w:rPr>
          <w:rFonts w:ascii="Arial" w:hAnsi="Arial" w:cs="Arial"/>
          <w:sz w:val="22"/>
          <w:szCs w:val="22"/>
          <w:lang w:val="en-GB"/>
        </w:rPr>
      </w:pPr>
      <w:r w:rsidRPr="00936834">
        <w:rPr>
          <w:rFonts w:ascii="Arial" w:hAnsi="Arial" w:cs="Arial"/>
          <w:sz w:val="22"/>
          <w:szCs w:val="22"/>
          <w:lang w:val="en-GB"/>
        </w:rPr>
        <w:t>Promote the development of partnerships and effective collaboratio</w:t>
      </w:r>
      <w:r w:rsidR="00F5673B" w:rsidRPr="00936834">
        <w:rPr>
          <w:rFonts w:ascii="Arial" w:hAnsi="Arial" w:cs="Arial"/>
          <w:sz w:val="22"/>
          <w:szCs w:val="22"/>
          <w:lang w:val="en-GB"/>
        </w:rPr>
        <w:t>n with other key agencies and</w:t>
      </w:r>
      <w:r w:rsidRPr="00936834">
        <w:rPr>
          <w:rFonts w:ascii="Arial" w:hAnsi="Arial" w:cs="Arial"/>
          <w:sz w:val="22"/>
          <w:szCs w:val="22"/>
          <w:lang w:val="en-GB"/>
        </w:rPr>
        <w:t xml:space="preserve"> effectively manage those relationships to enhance the performance and provision of value for money of the Authority</w:t>
      </w:r>
      <w:r w:rsidR="00EB723E" w:rsidRPr="00936834">
        <w:rPr>
          <w:rFonts w:ascii="Arial" w:hAnsi="Arial" w:cs="Arial"/>
          <w:sz w:val="22"/>
          <w:szCs w:val="22"/>
          <w:lang w:val="en-GB"/>
        </w:rPr>
        <w:t>.</w:t>
      </w:r>
    </w:p>
    <w:p w14:paraId="6C562008" w14:textId="77777777" w:rsidR="00EB723E" w:rsidRPr="00936834" w:rsidRDefault="00EB723E" w:rsidP="00EB723E">
      <w:pPr>
        <w:pStyle w:val="ListParagraph"/>
        <w:rPr>
          <w:rFonts w:ascii="Arial" w:hAnsi="Arial" w:cs="Arial"/>
          <w:sz w:val="22"/>
          <w:szCs w:val="22"/>
          <w:lang w:val="en-GB"/>
        </w:rPr>
      </w:pPr>
    </w:p>
    <w:p w14:paraId="6C562009" w14:textId="77777777" w:rsidR="008D7BF9" w:rsidRPr="00936834" w:rsidRDefault="008D7BF9" w:rsidP="00252128">
      <w:pPr>
        <w:pStyle w:val="ListParagraph"/>
        <w:numPr>
          <w:ilvl w:val="0"/>
          <w:numId w:val="1"/>
        </w:numPr>
        <w:tabs>
          <w:tab w:val="num" w:pos="426"/>
        </w:tabs>
        <w:spacing w:after="200" w:line="276" w:lineRule="auto"/>
        <w:ind w:left="426" w:right="-666" w:hanging="426"/>
        <w:contextualSpacing/>
        <w:rPr>
          <w:rFonts w:ascii="Arial" w:hAnsi="Arial" w:cs="Arial"/>
          <w:sz w:val="22"/>
          <w:szCs w:val="22"/>
          <w:lang w:val="en-GB"/>
        </w:rPr>
      </w:pPr>
      <w:r w:rsidRPr="00936834">
        <w:rPr>
          <w:rFonts w:ascii="Arial" w:hAnsi="Arial" w:cs="Arial"/>
          <w:sz w:val="22"/>
          <w:szCs w:val="22"/>
          <w:lang w:val="en-GB"/>
        </w:rPr>
        <w:t xml:space="preserve">Develop and maintain effective relationships with other </w:t>
      </w:r>
      <w:r w:rsidR="00CF1DA8" w:rsidRPr="00936834">
        <w:rPr>
          <w:rFonts w:ascii="Arial" w:hAnsi="Arial" w:cs="Arial"/>
          <w:sz w:val="22"/>
          <w:szCs w:val="22"/>
          <w:lang w:val="en-GB"/>
        </w:rPr>
        <w:t>functions/directorates.</w:t>
      </w:r>
      <w:r w:rsidRPr="00936834">
        <w:rPr>
          <w:rFonts w:ascii="Arial" w:hAnsi="Arial" w:cs="Arial"/>
          <w:sz w:val="22"/>
          <w:szCs w:val="22"/>
          <w:lang w:val="en-GB"/>
        </w:rPr>
        <w:br/>
      </w:r>
    </w:p>
    <w:p w14:paraId="6C56200A" w14:textId="5ED4F617" w:rsidR="006D6094" w:rsidRPr="00936834" w:rsidRDefault="008D7BF9" w:rsidP="008F0226">
      <w:pPr>
        <w:pStyle w:val="ListParagraph"/>
        <w:numPr>
          <w:ilvl w:val="0"/>
          <w:numId w:val="1"/>
        </w:numPr>
        <w:tabs>
          <w:tab w:val="num" w:pos="426"/>
        </w:tabs>
        <w:spacing w:after="200" w:line="276" w:lineRule="auto"/>
        <w:ind w:left="426" w:right="-666" w:hanging="426"/>
        <w:contextualSpacing/>
        <w:jc w:val="both"/>
        <w:rPr>
          <w:rFonts w:ascii="Arial" w:hAnsi="Arial" w:cs="Arial"/>
          <w:sz w:val="22"/>
          <w:szCs w:val="22"/>
          <w:lang w:val="en-GB"/>
        </w:rPr>
      </w:pPr>
      <w:r w:rsidRPr="00936834">
        <w:rPr>
          <w:rFonts w:ascii="Arial" w:hAnsi="Arial" w:cs="Arial"/>
          <w:sz w:val="22"/>
          <w:szCs w:val="22"/>
          <w:lang w:val="en-GB"/>
        </w:rPr>
        <w:t xml:space="preserve">Develop and maintain effective relationships with the Authority’s recognised trade unions and </w:t>
      </w:r>
      <w:r w:rsidR="006D6094" w:rsidRPr="00936834">
        <w:rPr>
          <w:rFonts w:ascii="Arial" w:hAnsi="Arial" w:cs="Arial"/>
          <w:sz w:val="22"/>
          <w:szCs w:val="22"/>
          <w:lang w:val="en-GB"/>
        </w:rPr>
        <w:t xml:space="preserve">take a lead role in </w:t>
      </w:r>
      <w:r w:rsidRPr="00936834">
        <w:rPr>
          <w:rFonts w:ascii="Arial" w:hAnsi="Arial" w:cs="Arial"/>
          <w:sz w:val="22"/>
          <w:szCs w:val="22"/>
          <w:lang w:val="en-GB"/>
        </w:rPr>
        <w:t>effective negotiation and consultation in a structured and professional manner</w:t>
      </w:r>
      <w:r w:rsidR="00EB723E" w:rsidRPr="00936834">
        <w:rPr>
          <w:rFonts w:ascii="Arial" w:hAnsi="Arial" w:cs="Arial"/>
          <w:sz w:val="22"/>
          <w:szCs w:val="22"/>
          <w:lang w:val="en-GB"/>
        </w:rPr>
        <w:t>.</w:t>
      </w:r>
    </w:p>
    <w:p w14:paraId="2AF1C878" w14:textId="77777777" w:rsidR="00C65727" w:rsidRPr="00936834" w:rsidRDefault="00C65727" w:rsidP="00C65727">
      <w:pPr>
        <w:pStyle w:val="ListParagraph"/>
        <w:spacing w:after="200" w:line="276" w:lineRule="auto"/>
        <w:ind w:left="426" w:right="-666"/>
        <w:contextualSpacing/>
        <w:jc w:val="both"/>
        <w:rPr>
          <w:rFonts w:ascii="Arial" w:hAnsi="Arial" w:cs="Arial"/>
          <w:sz w:val="22"/>
          <w:szCs w:val="22"/>
          <w:lang w:val="en-GB"/>
        </w:rPr>
      </w:pPr>
    </w:p>
    <w:p w14:paraId="3439ACFF" w14:textId="77777777" w:rsidR="00252128" w:rsidRDefault="00472CC7" w:rsidP="00252128">
      <w:pPr>
        <w:pStyle w:val="ListParagraph"/>
        <w:numPr>
          <w:ilvl w:val="0"/>
          <w:numId w:val="1"/>
        </w:numPr>
        <w:tabs>
          <w:tab w:val="num" w:pos="426"/>
        </w:tabs>
        <w:spacing w:after="200" w:line="276" w:lineRule="auto"/>
        <w:ind w:left="426" w:right="-666" w:hanging="426"/>
        <w:contextualSpacing/>
        <w:jc w:val="both"/>
        <w:rPr>
          <w:rFonts w:ascii="Arial" w:hAnsi="Arial" w:cs="Arial"/>
          <w:sz w:val="22"/>
          <w:szCs w:val="22"/>
          <w:lang w:val="en-GB"/>
        </w:rPr>
      </w:pPr>
      <w:r w:rsidRPr="00936834">
        <w:rPr>
          <w:rFonts w:ascii="Arial" w:hAnsi="Arial" w:cs="Arial"/>
          <w:sz w:val="22"/>
          <w:szCs w:val="22"/>
          <w:lang w:val="en-GB"/>
        </w:rPr>
        <w:t>Undertake consultation and negotiation, on behalf of the Fire &amp; Rescue Authority, with accredited representatives.</w:t>
      </w:r>
    </w:p>
    <w:p w14:paraId="23AE9086" w14:textId="77777777" w:rsidR="00252128" w:rsidRPr="00252128" w:rsidRDefault="00252128" w:rsidP="00252128">
      <w:pPr>
        <w:pStyle w:val="ListParagraph"/>
        <w:rPr>
          <w:rFonts w:ascii="Arial" w:hAnsi="Arial" w:cs="Arial"/>
          <w:sz w:val="22"/>
          <w:szCs w:val="22"/>
          <w:lang w:val="en-GB"/>
        </w:rPr>
      </w:pPr>
    </w:p>
    <w:p w14:paraId="20A0B958" w14:textId="77777777" w:rsidR="00252128" w:rsidRDefault="008D7BF9" w:rsidP="00252128">
      <w:pPr>
        <w:pStyle w:val="ListParagraph"/>
        <w:numPr>
          <w:ilvl w:val="0"/>
          <w:numId w:val="1"/>
        </w:numPr>
        <w:tabs>
          <w:tab w:val="num" w:pos="426"/>
        </w:tabs>
        <w:spacing w:after="200" w:line="276" w:lineRule="auto"/>
        <w:ind w:left="426" w:right="-666" w:hanging="426"/>
        <w:contextualSpacing/>
        <w:jc w:val="both"/>
        <w:rPr>
          <w:rFonts w:ascii="Arial" w:hAnsi="Arial" w:cs="Arial"/>
          <w:sz w:val="22"/>
          <w:szCs w:val="22"/>
          <w:lang w:val="en-GB"/>
        </w:rPr>
      </w:pPr>
      <w:r w:rsidRPr="00252128">
        <w:rPr>
          <w:rFonts w:ascii="Arial" w:hAnsi="Arial" w:cs="Arial"/>
          <w:sz w:val="22"/>
          <w:szCs w:val="22"/>
          <w:lang w:val="en-GB"/>
        </w:rPr>
        <w:t>Support the CX/CFO and Management Board’s commitment to maintaining and improving the service’s core values</w:t>
      </w:r>
      <w:r w:rsidR="008F0226" w:rsidRPr="00252128">
        <w:rPr>
          <w:rFonts w:ascii="Arial" w:hAnsi="Arial" w:cs="Arial"/>
          <w:sz w:val="22"/>
          <w:szCs w:val="22"/>
          <w:lang w:val="en-GB"/>
        </w:rPr>
        <w:t>.</w:t>
      </w:r>
    </w:p>
    <w:p w14:paraId="50F318BE" w14:textId="77777777" w:rsidR="00252128" w:rsidRPr="00252128" w:rsidRDefault="00252128" w:rsidP="00252128">
      <w:pPr>
        <w:pStyle w:val="ListParagraph"/>
        <w:rPr>
          <w:rFonts w:ascii="Arial" w:hAnsi="Arial" w:cs="Arial"/>
          <w:sz w:val="22"/>
          <w:szCs w:val="22"/>
          <w:lang w:val="en-GB"/>
        </w:rPr>
      </w:pPr>
    </w:p>
    <w:p w14:paraId="1C76DF1C" w14:textId="77777777" w:rsidR="00252128" w:rsidRDefault="00E25924" w:rsidP="00252128">
      <w:pPr>
        <w:pStyle w:val="ListParagraph"/>
        <w:numPr>
          <w:ilvl w:val="0"/>
          <w:numId w:val="1"/>
        </w:numPr>
        <w:tabs>
          <w:tab w:val="num" w:pos="426"/>
        </w:tabs>
        <w:spacing w:after="200" w:line="276" w:lineRule="auto"/>
        <w:ind w:left="426" w:right="-666" w:hanging="426"/>
        <w:contextualSpacing/>
        <w:jc w:val="both"/>
        <w:rPr>
          <w:rFonts w:ascii="Arial" w:hAnsi="Arial" w:cs="Arial"/>
          <w:sz w:val="22"/>
          <w:szCs w:val="22"/>
          <w:lang w:val="en-GB"/>
        </w:rPr>
      </w:pPr>
      <w:r w:rsidRPr="00252128">
        <w:rPr>
          <w:rFonts w:ascii="Arial" w:hAnsi="Arial" w:cs="Arial"/>
          <w:sz w:val="22"/>
          <w:szCs w:val="22"/>
          <w:lang w:val="en-GB"/>
        </w:rPr>
        <w:lastRenderedPageBreak/>
        <w:t xml:space="preserve">Develop the service 3 year workforce plans that translate into annual plans which match staffing requirements to service need within agreed budgetary limits over both the short and long term. </w:t>
      </w:r>
    </w:p>
    <w:p w14:paraId="175A014D" w14:textId="77777777" w:rsidR="00252128" w:rsidRPr="00252128" w:rsidRDefault="00252128" w:rsidP="00252128">
      <w:pPr>
        <w:pStyle w:val="ListParagraph"/>
        <w:rPr>
          <w:rFonts w:ascii="Arial" w:hAnsi="Arial" w:cs="Arial"/>
          <w:sz w:val="22"/>
          <w:szCs w:val="22"/>
          <w:lang w:val="en-GB"/>
        </w:rPr>
      </w:pPr>
    </w:p>
    <w:p w14:paraId="152B55BA" w14:textId="77777777" w:rsidR="00252128" w:rsidRDefault="00E25924" w:rsidP="00252128">
      <w:pPr>
        <w:pStyle w:val="ListParagraph"/>
        <w:numPr>
          <w:ilvl w:val="0"/>
          <w:numId w:val="1"/>
        </w:numPr>
        <w:tabs>
          <w:tab w:val="num" w:pos="426"/>
        </w:tabs>
        <w:spacing w:after="200" w:line="276" w:lineRule="auto"/>
        <w:ind w:left="426" w:right="-666" w:hanging="426"/>
        <w:contextualSpacing/>
        <w:jc w:val="both"/>
        <w:rPr>
          <w:rFonts w:ascii="Arial" w:hAnsi="Arial" w:cs="Arial"/>
          <w:sz w:val="22"/>
          <w:szCs w:val="22"/>
          <w:lang w:val="en-GB"/>
        </w:rPr>
      </w:pPr>
      <w:r w:rsidRPr="00252128">
        <w:rPr>
          <w:rFonts w:ascii="Arial" w:hAnsi="Arial" w:cs="Arial"/>
          <w:sz w:val="22"/>
          <w:szCs w:val="22"/>
          <w:lang w:val="en-GB"/>
        </w:rPr>
        <w:t xml:space="preserve">Take the lead and work with the operational colleagues to ensure that the service has the appropriate level of staff with the right skills to deliver the agreed levels of service. </w:t>
      </w:r>
    </w:p>
    <w:p w14:paraId="3A849038" w14:textId="77777777" w:rsidR="00252128" w:rsidRPr="00252128" w:rsidRDefault="00252128" w:rsidP="00252128">
      <w:pPr>
        <w:pStyle w:val="ListParagraph"/>
        <w:rPr>
          <w:rFonts w:ascii="Arial" w:hAnsi="Arial" w:cs="Arial"/>
          <w:sz w:val="22"/>
          <w:szCs w:val="22"/>
          <w:lang w:val="en-GB"/>
        </w:rPr>
      </w:pPr>
    </w:p>
    <w:p w14:paraId="07D70036" w14:textId="77777777" w:rsidR="00252128" w:rsidRDefault="00E25924" w:rsidP="00252128">
      <w:pPr>
        <w:pStyle w:val="ListParagraph"/>
        <w:numPr>
          <w:ilvl w:val="0"/>
          <w:numId w:val="1"/>
        </w:numPr>
        <w:tabs>
          <w:tab w:val="num" w:pos="426"/>
        </w:tabs>
        <w:spacing w:after="200" w:line="276" w:lineRule="auto"/>
        <w:ind w:left="426" w:right="-666" w:hanging="426"/>
        <w:contextualSpacing/>
        <w:jc w:val="both"/>
        <w:rPr>
          <w:rFonts w:ascii="Arial" w:hAnsi="Arial" w:cs="Arial"/>
          <w:sz w:val="22"/>
          <w:szCs w:val="22"/>
          <w:lang w:val="en-GB"/>
        </w:rPr>
      </w:pPr>
      <w:r w:rsidRPr="00252128">
        <w:rPr>
          <w:rFonts w:ascii="Arial" w:hAnsi="Arial" w:cs="Arial"/>
          <w:sz w:val="22"/>
          <w:szCs w:val="22"/>
          <w:lang w:val="en-GB"/>
        </w:rPr>
        <w:t xml:space="preserve">Provide workforce information to the Authority and managers to facilitate improved individual and organisational performance. </w:t>
      </w:r>
    </w:p>
    <w:p w14:paraId="5E2FC326" w14:textId="77777777" w:rsidR="00252128" w:rsidRPr="00252128" w:rsidRDefault="00252128" w:rsidP="00252128">
      <w:pPr>
        <w:pStyle w:val="ListParagraph"/>
        <w:rPr>
          <w:rFonts w:ascii="Arial" w:hAnsi="Arial" w:cs="Arial"/>
          <w:sz w:val="22"/>
          <w:szCs w:val="22"/>
          <w:lang w:val="en-GB"/>
        </w:rPr>
      </w:pPr>
    </w:p>
    <w:p w14:paraId="6C83C5A2" w14:textId="3CB1B0C3" w:rsidR="00E25924" w:rsidRPr="00252128" w:rsidRDefault="00E25924" w:rsidP="00252128">
      <w:pPr>
        <w:pStyle w:val="ListParagraph"/>
        <w:numPr>
          <w:ilvl w:val="0"/>
          <w:numId w:val="1"/>
        </w:numPr>
        <w:tabs>
          <w:tab w:val="num" w:pos="426"/>
        </w:tabs>
        <w:spacing w:after="200" w:line="276" w:lineRule="auto"/>
        <w:ind w:left="426" w:right="-666" w:hanging="426"/>
        <w:contextualSpacing/>
        <w:jc w:val="both"/>
        <w:rPr>
          <w:rFonts w:ascii="Arial" w:hAnsi="Arial" w:cs="Arial"/>
          <w:sz w:val="22"/>
          <w:szCs w:val="22"/>
          <w:lang w:val="en-GB"/>
        </w:rPr>
      </w:pPr>
      <w:r w:rsidRPr="00252128">
        <w:rPr>
          <w:rFonts w:ascii="Arial" w:hAnsi="Arial" w:cs="Arial"/>
          <w:sz w:val="22"/>
          <w:szCs w:val="22"/>
          <w:lang w:val="en-GB"/>
        </w:rPr>
        <w:t>Work towards delivering a workforce which is drawn from all sections of the community and where diversity is visible and valued at all levels of the organisation.</w:t>
      </w:r>
    </w:p>
    <w:p w14:paraId="2CF6B8CC" w14:textId="77777777" w:rsidR="00AC1577" w:rsidRPr="00936834" w:rsidRDefault="00AC1577" w:rsidP="00902D4B">
      <w:pPr>
        <w:pStyle w:val="ListParagraph"/>
        <w:rPr>
          <w:rFonts w:ascii="Arial" w:hAnsi="Arial" w:cs="Arial"/>
          <w:sz w:val="22"/>
          <w:szCs w:val="22"/>
          <w:lang w:val="en-GB"/>
        </w:rPr>
      </w:pPr>
    </w:p>
    <w:p w14:paraId="6C56200E" w14:textId="0B71D5F2" w:rsidR="008D7BF9" w:rsidRPr="00936834" w:rsidRDefault="00AC1577" w:rsidP="00EB723E">
      <w:pPr>
        <w:pStyle w:val="ListParagraph"/>
        <w:numPr>
          <w:ilvl w:val="0"/>
          <w:numId w:val="1"/>
        </w:numPr>
        <w:tabs>
          <w:tab w:val="num" w:pos="426"/>
        </w:tabs>
        <w:spacing w:after="200" w:line="276" w:lineRule="auto"/>
        <w:ind w:left="426" w:right="-666" w:hanging="426"/>
        <w:contextualSpacing/>
        <w:rPr>
          <w:rFonts w:ascii="Arial" w:hAnsi="Arial" w:cs="Arial"/>
          <w:sz w:val="22"/>
          <w:szCs w:val="22"/>
          <w:lang w:val="en-GB"/>
        </w:rPr>
      </w:pPr>
      <w:r w:rsidRPr="00936834">
        <w:rPr>
          <w:rFonts w:ascii="Arial" w:hAnsi="Arial" w:cs="Arial"/>
          <w:color w:val="000000"/>
          <w:sz w:val="22"/>
          <w:szCs w:val="22"/>
          <w:lang w:val="en-GB"/>
        </w:rPr>
        <w:t>Develop the Trust Staff Engagement Strategy</w:t>
      </w:r>
      <w:r w:rsidR="00011ABF">
        <w:rPr>
          <w:rFonts w:ascii="Arial" w:hAnsi="Arial" w:cs="Arial"/>
          <w:color w:val="000000"/>
          <w:sz w:val="22"/>
          <w:szCs w:val="22"/>
          <w:lang w:val="en-GB"/>
        </w:rPr>
        <w:t>.</w:t>
      </w:r>
      <w:r w:rsidR="008D7BF9" w:rsidRPr="00936834">
        <w:rPr>
          <w:rFonts w:ascii="Arial" w:hAnsi="Arial" w:cs="Arial"/>
          <w:sz w:val="22"/>
          <w:szCs w:val="22"/>
          <w:lang w:val="en-GB"/>
        </w:rPr>
        <w:br/>
      </w:r>
    </w:p>
    <w:p w14:paraId="6C56200F" w14:textId="77777777" w:rsidR="008D7BF9" w:rsidRPr="00936834" w:rsidRDefault="008D7BF9" w:rsidP="006D6094">
      <w:pPr>
        <w:pStyle w:val="ListParagraph"/>
        <w:numPr>
          <w:ilvl w:val="0"/>
          <w:numId w:val="1"/>
        </w:numPr>
        <w:tabs>
          <w:tab w:val="num" w:pos="426"/>
        </w:tabs>
        <w:spacing w:after="200" w:line="276" w:lineRule="auto"/>
        <w:ind w:left="426" w:right="-666" w:hanging="426"/>
        <w:contextualSpacing/>
        <w:jc w:val="both"/>
        <w:rPr>
          <w:rFonts w:ascii="Arial" w:hAnsi="Arial" w:cs="Arial"/>
          <w:sz w:val="22"/>
          <w:szCs w:val="22"/>
          <w:lang w:val="en-GB"/>
        </w:rPr>
      </w:pPr>
      <w:r w:rsidRPr="00936834">
        <w:rPr>
          <w:rFonts w:ascii="Arial" w:hAnsi="Arial" w:cs="Arial"/>
          <w:sz w:val="22"/>
          <w:szCs w:val="22"/>
          <w:lang w:val="en-GB"/>
        </w:rPr>
        <w:t>Support the development and implementation of an effective well-being and welfare strategy</w:t>
      </w:r>
      <w:r w:rsidR="008F0226" w:rsidRPr="00936834">
        <w:rPr>
          <w:rFonts w:ascii="Arial" w:hAnsi="Arial" w:cs="Arial"/>
          <w:sz w:val="22"/>
          <w:szCs w:val="22"/>
          <w:lang w:val="en-GB"/>
        </w:rPr>
        <w:t>.</w:t>
      </w:r>
      <w:r w:rsidRPr="00936834">
        <w:rPr>
          <w:rFonts w:ascii="Arial" w:hAnsi="Arial" w:cs="Arial"/>
          <w:sz w:val="22"/>
          <w:szCs w:val="22"/>
          <w:lang w:val="en-GB"/>
        </w:rPr>
        <w:br/>
      </w:r>
    </w:p>
    <w:p w14:paraId="6C562010" w14:textId="446DF2BC" w:rsidR="006D6094" w:rsidRPr="00936834" w:rsidRDefault="00B16517" w:rsidP="006D6094">
      <w:pPr>
        <w:pStyle w:val="ListParagraph"/>
        <w:numPr>
          <w:ilvl w:val="0"/>
          <w:numId w:val="1"/>
        </w:numPr>
        <w:tabs>
          <w:tab w:val="num" w:pos="426"/>
        </w:tabs>
        <w:spacing w:after="200" w:line="276" w:lineRule="auto"/>
        <w:ind w:left="426" w:right="-666" w:hanging="426"/>
        <w:contextualSpacing/>
        <w:jc w:val="both"/>
        <w:rPr>
          <w:rFonts w:ascii="Arial" w:hAnsi="Arial" w:cs="Arial"/>
          <w:sz w:val="22"/>
          <w:szCs w:val="22"/>
          <w:lang w:val="en-GB"/>
        </w:rPr>
      </w:pPr>
      <w:r w:rsidRPr="00936834">
        <w:rPr>
          <w:rFonts w:ascii="Arial" w:hAnsi="Arial" w:cs="Arial"/>
          <w:sz w:val="22"/>
          <w:szCs w:val="22"/>
          <w:lang w:val="en-GB"/>
        </w:rPr>
        <w:t>To lead on</w:t>
      </w:r>
      <w:r w:rsidR="008D7BF9" w:rsidRPr="00936834">
        <w:rPr>
          <w:rFonts w:ascii="Arial" w:hAnsi="Arial" w:cs="Arial"/>
          <w:sz w:val="22"/>
          <w:szCs w:val="22"/>
          <w:lang w:val="en-GB"/>
        </w:rPr>
        <w:t xml:space="preserve"> employee/employer litigation matters</w:t>
      </w:r>
      <w:r w:rsidR="006D6094" w:rsidRPr="00936834">
        <w:rPr>
          <w:rFonts w:ascii="Arial" w:hAnsi="Arial" w:cs="Arial"/>
          <w:sz w:val="22"/>
          <w:szCs w:val="22"/>
          <w:lang w:val="en-GB"/>
        </w:rPr>
        <w:t>, including, where necessary, in employment and other tribunals</w:t>
      </w:r>
      <w:r w:rsidR="008F0226" w:rsidRPr="00936834">
        <w:rPr>
          <w:rFonts w:ascii="Arial" w:hAnsi="Arial" w:cs="Arial"/>
          <w:sz w:val="22"/>
          <w:szCs w:val="22"/>
          <w:lang w:val="en-GB"/>
        </w:rPr>
        <w:t>.</w:t>
      </w:r>
    </w:p>
    <w:p w14:paraId="475A86EE" w14:textId="77777777" w:rsidR="00E25924" w:rsidRPr="00936834" w:rsidRDefault="00E25924" w:rsidP="00927E47">
      <w:pPr>
        <w:pStyle w:val="ListParagraph"/>
        <w:spacing w:after="200" w:line="276" w:lineRule="auto"/>
        <w:ind w:left="426" w:right="-666"/>
        <w:contextualSpacing/>
        <w:jc w:val="both"/>
        <w:rPr>
          <w:rFonts w:ascii="Arial" w:hAnsi="Arial" w:cs="Arial"/>
          <w:sz w:val="22"/>
          <w:szCs w:val="22"/>
          <w:lang w:val="en-GB"/>
        </w:rPr>
      </w:pPr>
    </w:p>
    <w:p w14:paraId="6C562013" w14:textId="42A64124" w:rsidR="008C441F" w:rsidRPr="00936834" w:rsidRDefault="008C441F" w:rsidP="008D78DD">
      <w:pPr>
        <w:spacing w:after="200" w:line="276" w:lineRule="auto"/>
        <w:rPr>
          <w:rFonts w:ascii="Arial" w:eastAsia="Arial Unicode MS" w:hAnsi="Arial" w:cs="Arial"/>
          <w:b/>
          <w:sz w:val="22"/>
          <w:szCs w:val="22"/>
          <w:lang w:val="en-GB"/>
        </w:rPr>
      </w:pPr>
      <w:r w:rsidRPr="00936834">
        <w:rPr>
          <w:rFonts w:ascii="Arial" w:eastAsia="Arial Unicode MS" w:hAnsi="Arial" w:cs="Arial"/>
          <w:b/>
          <w:sz w:val="22"/>
          <w:szCs w:val="22"/>
          <w:lang w:val="en-GB"/>
        </w:rPr>
        <w:t>General duties:</w:t>
      </w:r>
    </w:p>
    <w:p w14:paraId="6C562016" w14:textId="6EC4B572" w:rsidR="008C441F" w:rsidRPr="00936834" w:rsidRDefault="008C441F" w:rsidP="008C441F">
      <w:pPr>
        <w:numPr>
          <w:ilvl w:val="0"/>
          <w:numId w:val="2"/>
        </w:numPr>
        <w:ind w:right="-625"/>
        <w:jc w:val="both"/>
        <w:rPr>
          <w:rFonts w:ascii="Arial" w:eastAsia="Arial Unicode MS" w:hAnsi="Arial" w:cs="Arial"/>
          <w:sz w:val="22"/>
          <w:szCs w:val="22"/>
          <w:lang w:val="en-GB"/>
        </w:rPr>
      </w:pPr>
      <w:r w:rsidRPr="00936834">
        <w:rPr>
          <w:rFonts w:ascii="Arial" w:eastAsia="Arial Unicode MS" w:hAnsi="Arial" w:cs="Arial"/>
          <w:sz w:val="22"/>
          <w:szCs w:val="22"/>
          <w:lang w:val="en-GB"/>
        </w:rPr>
        <w:t xml:space="preserve">Membership of the Management </w:t>
      </w:r>
      <w:r w:rsidR="00D87FBD" w:rsidRPr="00936834">
        <w:rPr>
          <w:rFonts w:ascii="Arial" w:eastAsia="Arial Unicode MS" w:hAnsi="Arial" w:cs="Arial"/>
          <w:sz w:val="22"/>
          <w:szCs w:val="22"/>
          <w:lang w:val="en-GB"/>
        </w:rPr>
        <w:t>Board</w:t>
      </w:r>
      <w:r w:rsidR="00011ABF">
        <w:rPr>
          <w:rFonts w:ascii="Arial" w:eastAsia="Arial Unicode MS" w:hAnsi="Arial" w:cs="Arial"/>
          <w:sz w:val="22"/>
          <w:szCs w:val="22"/>
          <w:lang w:val="en-GB"/>
        </w:rPr>
        <w:t>.</w:t>
      </w:r>
    </w:p>
    <w:p w14:paraId="6C562017" w14:textId="77777777" w:rsidR="008C441F" w:rsidRPr="00936834" w:rsidRDefault="008C441F" w:rsidP="008C441F">
      <w:pPr>
        <w:ind w:right="-625"/>
        <w:jc w:val="both"/>
        <w:rPr>
          <w:rFonts w:ascii="Arial" w:eastAsia="Arial Unicode MS" w:hAnsi="Arial" w:cs="Arial"/>
          <w:sz w:val="22"/>
          <w:szCs w:val="22"/>
          <w:lang w:val="en-GB"/>
        </w:rPr>
      </w:pPr>
    </w:p>
    <w:p w14:paraId="6C562018" w14:textId="2C08F5A6" w:rsidR="008C441F" w:rsidRPr="00936834" w:rsidRDefault="008C441F" w:rsidP="008C441F">
      <w:pPr>
        <w:numPr>
          <w:ilvl w:val="0"/>
          <w:numId w:val="2"/>
        </w:numPr>
        <w:ind w:right="-625"/>
        <w:jc w:val="both"/>
        <w:rPr>
          <w:rFonts w:ascii="Arial" w:eastAsia="Arial Unicode MS" w:hAnsi="Arial" w:cs="Arial"/>
          <w:sz w:val="22"/>
          <w:szCs w:val="22"/>
          <w:lang w:val="en-GB"/>
        </w:rPr>
      </w:pPr>
      <w:r w:rsidRPr="00936834">
        <w:rPr>
          <w:rFonts w:ascii="Arial" w:eastAsia="Arial Unicode MS" w:hAnsi="Arial" w:cs="Arial"/>
          <w:sz w:val="22"/>
          <w:szCs w:val="22"/>
          <w:lang w:val="en-GB"/>
        </w:rPr>
        <w:t xml:space="preserve">Membership of the Management </w:t>
      </w:r>
      <w:r w:rsidR="00D87FBD" w:rsidRPr="00936834">
        <w:rPr>
          <w:rFonts w:ascii="Arial" w:eastAsia="Arial Unicode MS" w:hAnsi="Arial" w:cs="Arial"/>
          <w:sz w:val="22"/>
          <w:szCs w:val="22"/>
          <w:lang w:val="en-GB"/>
        </w:rPr>
        <w:t>Team</w:t>
      </w:r>
      <w:r w:rsidR="00011ABF">
        <w:rPr>
          <w:rFonts w:ascii="Arial" w:eastAsia="Arial Unicode MS" w:hAnsi="Arial" w:cs="Arial"/>
          <w:sz w:val="22"/>
          <w:szCs w:val="22"/>
          <w:lang w:val="en-GB"/>
        </w:rPr>
        <w:t>.</w:t>
      </w:r>
    </w:p>
    <w:p w14:paraId="6C562019" w14:textId="77777777" w:rsidR="008C441F" w:rsidRPr="00936834" w:rsidRDefault="008C441F" w:rsidP="008C441F">
      <w:pPr>
        <w:ind w:right="-625"/>
        <w:jc w:val="both"/>
        <w:rPr>
          <w:rFonts w:ascii="Arial" w:eastAsia="Arial Unicode MS" w:hAnsi="Arial" w:cs="Arial"/>
          <w:sz w:val="22"/>
          <w:szCs w:val="22"/>
          <w:lang w:val="en-GB"/>
        </w:rPr>
      </w:pPr>
    </w:p>
    <w:p w14:paraId="6C56201C" w14:textId="7B9F5EE8" w:rsidR="008C441F" w:rsidRPr="00936834" w:rsidRDefault="008C441F" w:rsidP="008C441F">
      <w:pPr>
        <w:numPr>
          <w:ilvl w:val="0"/>
          <w:numId w:val="2"/>
        </w:numPr>
        <w:ind w:right="-625"/>
        <w:jc w:val="both"/>
        <w:rPr>
          <w:rFonts w:ascii="Arial" w:eastAsia="Arial Unicode MS" w:hAnsi="Arial" w:cs="Arial"/>
          <w:sz w:val="22"/>
          <w:szCs w:val="22"/>
          <w:lang w:val="en-GB"/>
        </w:rPr>
      </w:pPr>
      <w:r w:rsidRPr="00936834">
        <w:rPr>
          <w:rFonts w:ascii="Arial" w:eastAsia="Arial Unicode MS" w:hAnsi="Arial" w:cs="Arial"/>
          <w:sz w:val="22"/>
          <w:szCs w:val="22"/>
          <w:lang w:val="en-GB"/>
        </w:rPr>
        <w:t xml:space="preserve">Liaison with other </w:t>
      </w:r>
      <w:r w:rsidR="006D6094" w:rsidRPr="00936834">
        <w:rPr>
          <w:rFonts w:ascii="Arial" w:eastAsia="Arial Unicode MS" w:hAnsi="Arial" w:cs="Arial"/>
          <w:sz w:val="22"/>
          <w:szCs w:val="22"/>
          <w:lang w:val="en-GB"/>
        </w:rPr>
        <w:t>Directors</w:t>
      </w:r>
      <w:r w:rsidR="00011ABF">
        <w:rPr>
          <w:rFonts w:ascii="Arial" w:eastAsia="Arial Unicode MS" w:hAnsi="Arial" w:cs="Arial"/>
          <w:sz w:val="22"/>
          <w:szCs w:val="22"/>
          <w:lang w:val="en-GB"/>
        </w:rPr>
        <w:t>.</w:t>
      </w:r>
    </w:p>
    <w:p w14:paraId="6C56201D" w14:textId="77777777" w:rsidR="008C441F" w:rsidRPr="00936834" w:rsidRDefault="008C441F" w:rsidP="008C441F">
      <w:pPr>
        <w:ind w:right="-625"/>
        <w:jc w:val="both"/>
        <w:rPr>
          <w:rFonts w:ascii="Arial" w:eastAsia="Arial Unicode MS" w:hAnsi="Arial" w:cs="Arial"/>
          <w:sz w:val="22"/>
          <w:szCs w:val="22"/>
          <w:lang w:val="en-GB"/>
        </w:rPr>
      </w:pPr>
    </w:p>
    <w:p w14:paraId="6C56201E" w14:textId="2430B513" w:rsidR="008C441F" w:rsidRPr="00936834" w:rsidRDefault="008179FA" w:rsidP="008C441F">
      <w:pPr>
        <w:numPr>
          <w:ilvl w:val="0"/>
          <w:numId w:val="2"/>
        </w:numPr>
        <w:ind w:right="-625"/>
        <w:jc w:val="both"/>
        <w:rPr>
          <w:rFonts w:ascii="Arial" w:eastAsia="Arial Unicode MS" w:hAnsi="Arial" w:cs="Arial"/>
          <w:sz w:val="22"/>
          <w:szCs w:val="22"/>
          <w:lang w:val="en-GB"/>
        </w:rPr>
      </w:pPr>
      <w:r w:rsidRPr="00936834">
        <w:rPr>
          <w:rFonts w:ascii="Arial" w:eastAsia="Arial Unicode MS" w:hAnsi="Arial" w:cs="Arial"/>
          <w:sz w:val="22"/>
          <w:szCs w:val="22"/>
          <w:lang w:val="en-GB"/>
        </w:rPr>
        <w:t xml:space="preserve">Liaison with relevant Local </w:t>
      </w:r>
      <w:r w:rsidR="006D6094" w:rsidRPr="00936834">
        <w:rPr>
          <w:rFonts w:ascii="Arial" w:eastAsia="Arial Unicode MS" w:hAnsi="Arial" w:cs="Arial"/>
          <w:sz w:val="22"/>
          <w:szCs w:val="22"/>
          <w:lang w:val="en-GB"/>
        </w:rPr>
        <w:t xml:space="preserve">and Central </w:t>
      </w:r>
      <w:r w:rsidRPr="00936834">
        <w:rPr>
          <w:rFonts w:ascii="Arial" w:eastAsia="Arial Unicode MS" w:hAnsi="Arial" w:cs="Arial"/>
          <w:sz w:val="22"/>
          <w:szCs w:val="22"/>
          <w:lang w:val="en-GB"/>
        </w:rPr>
        <w:t>Government departments</w:t>
      </w:r>
      <w:r w:rsidR="00011ABF">
        <w:rPr>
          <w:rFonts w:ascii="Arial" w:eastAsia="Arial Unicode MS" w:hAnsi="Arial" w:cs="Arial"/>
          <w:sz w:val="22"/>
          <w:szCs w:val="22"/>
          <w:lang w:val="en-GB"/>
        </w:rPr>
        <w:t>.</w:t>
      </w:r>
    </w:p>
    <w:p w14:paraId="6C56201F" w14:textId="77777777" w:rsidR="008C441F" w:rsidRPr="00936834" w:rsidRDefault="008C441F" w:rsidP="008C441F">
      <w:pPr>
        <w:ind w:right="-625"/>
        <w:jc w:val="both"/>
        <w:rPr>
          <w:rFonts w:ascii="Arial" w:eastAsia="Arial Unicode MS" w:hAnsi="Arial" w:cs="Arial"/>
          <w:sz w:val="22"/>
          <w:szCs w:val="22"/>
          <w:lang w:val="en-GB"/>
        </w:rPr>
      </w:pPr>
    </w:p>
    <w:p w14:paraId="6C562020" w14:textId="7D759DB9" w:rsidR="008C441F" w:rsidRPr="00936834" w:rsidRDefault="008C441F" w:rsidP="008C441F">
      <w:pPr>
        <w:numPr>
          <w:ilvl w:val="0"/>
          <w:numId w:val="2"/>
        </w:numPr>
        <w:ind w:right="-625"/>
        <w:jc w:val="both"/>
        <w:rPr>
          <w:rFonts w:ascii="Arial" w:eastAsia="Arial Unicode MS" w:hAnsi="Arial" w:cs="Arial"/>
          <w:sz w:val="22"/>
          <w:szCs w:val="22"/>
          <w:lang w:val="en-GB"/>
        </w:rPr>
      </w:pPr>
      <w:r w:rsidRPr="00936834">
        <w:rPr>
          <w:rFonts w:ascii="Arial" w:eastAsia="Arial Unicode MS" w:hAnsi="Arial" w:cs="Arial"/>
          <w:sz w:val="22"/>
          <w:szCs w:val="22"/>
          <w:lang w:val="en-GB"/>
        </w:rPr>
        <w:t>Liaison with Elected Members</w:t>
      </w:r>
      <w:r w:rsidR="006D6094" w:rsidRPr="00936834">
        <w:rPr>
          <w:rFonts w:ascii="Arial" w:eastAsia="Arial Unicode MS" w:hAnsi="Arial" w:cs="Arial"/>
          <w:sz w:val="22"/>
          <w:szCs w:val="22"/>
          <w:lang w:val="en-GB"/>
        </w:rPr>
        <w:t xml:space="preserve"> and in particular, support for the Authority Human Resources Committee</w:t>
      </w:r>
      <w:r w:rsidR="00011ABF">
        <w:rPr>
          <w:rFonts w:ascii="Arial" w:eastAsia="Arial Unicode MS" w:hAnsi="Arial" w:cs="Arial"/>
          <w:sz w:val="22"/>
          <w:szCs w:val="22"/>
          <w:lang w:val="en-GB"/>
        </w:rPr>
        <w:t>.</w:t>
      </w:r>
    </w:p>
    <w:p w14:paraId="6C562021" w14:textId="77777777" w:rsidR="008C441F" w:rsidRPr="00936834" w:rsidRDefault="008C441F" w:rsidP="008C441F">
      <w:pPr>
        <w:ind w:right="-625"/>
        <w:jc w:val="both"/>
        <w:rPr>
          <w:rFonts w:ascii="Arial" w:eastAsia="Arial Unicode MS" w:hAnsi="Arial" w:cs="Arial"/>
          <w:sz w:val="22"/>
          <w:szCs w:val="22"/>
          <w:lang w:val="en-GB"/>
        </w:rPr>
      </w:pPr>
    </w:p>
    <w:p w14:paraId="6C562022" w14:textId="68937ED5" w:rsidR="008C441F" w:rsidRPr="00936834" w:rsidRDefault="008C441F" w:rsidP="008C441F">
      <w:pPr>
        <w:numPr>
          <w:ilvl w:val="0"/>
          <w:numId w:val="2"/>
        </w:numPr>
        <w:ind w:right="-625"/>
        <w:jc w:val="both"/>
        <w:rPr>
          <w:rFonts w:ascii="Arial" w:eastAsia="Arial Unicode MS" w:hAnsi="Arial" w:cs="Arial"/>
          <w:sz w:val="22"/>
          <w:szCs w:val="22"/>
          <w:lang w:val="en-GB"/>
        </w:rPr>
      </w:pPr>
      <w:r w:rsidRPr="00936834">
        <w:rPr>
          <w:rFonts w:ascii="Arial" w:eastAsia="Arial Unicode MS" w:hAnsi="Arial" w:cs="Arial"/>
          <w:sz w:val="22"/>
          <w:szCs w:val="22"/>
          <w:lang w:val="en-GB"/>
        </w:rPr>
        <w:t>Other assignments as directed by the Chief Executive</w:t>
      </w:r>
      <w:r w:rsidRPr="00936834">
        <w:rPr>
          <w:lang w:val="en-GB"/>
        </w:rPr>
        <w:t xml:space="preserve"> / </w:t>
      </w:r>
      <w:r w:rsidRPr="00936834">
        <w:rPr>
          <w:rFonts w:ascii="Arial" w:eastAsia="Arial Unicode MS" w:hAnsi="Arial" w:cs="Arial"/>
          <w:sz w:val="22"/>
          <w:szCs w:val="22"/>
          <w:lang w:val="en-GB"/>
        </w:rPr>
        <w:t>Chief Fire Officer</w:t>
      </w:r>
      <w:r w:rsidR="00011ABF">
        <w:rPr>
          <w:rFonts w:ascii="Arial" w:eastAsia="Arial Unicode MS" w:hAnsi="Arial" w:cs="Arial"/>
          <w:sz w:val="22"/>
          <w:szCs w:val="22"/>
          <w:lang w:val="en-GB"/>
        </w:rPr>
        <w:t>.</w:t>
      </w:r>
    </w:p>
    <w:p w14:paraId="6C562023" w14:textId="77777777" w:rsidR="008C441F" w:rsidRPr="00936834" w:rsidRDefault="008C441F" w:rsidP="008C441F">
      <w:pPr>
        <w:ind w:right="-625"/>
        <w:jc w:val="both"/>
        <w:rPr>
          <w:rFonts w:ascii="Arial" w:eastAsia="Arial Unicode MS" w:hAnsi="Arial" w:cs="Arial"/>
          <w:sz w:val="22"/>
          <w:szCs w:val="22"/>
          <w:lang w:val="en-GB"/>
        </w:rPr>
      </w:pPr>
    </w:p>
    <w:p w14:paraId="6C562024" w14:textId="31DC396B" w:rsidR="008C441F" w:rsidRPr="00936834" w:rsidRDefault="008C441F" w:rsidP="008C441F">
      <w:pPr>
        <w:numPr>
          <w:ilvl w:val="0"/>
          <w:numId w:val="2"/>
        </w:numPr>
        <w:ind w:right="-625"/>
        <w:jc w:val="both"/>
        <w:rPr>
          <w:rFonts w:ascii="Arial" w:eastAsia="Arial Unicode MS" w:hAnsi="Arial" w:cs="Arial"/>
          <w:sz w:val="22"/>
          <w:szCs w:val="22"/>
          <w:lang w:val="en-GB"/>
        </w:rPr>
      </w:pPr>
      <w:r w:rsidRPr="00936834">
        <w:rPr>
          <w:rFonts w:ascii="Arial" w:eastAsia="Arial Unicode MS" w:hAnsi="Arial" w:cs="Arial"/>
          <w:sz w:val="22"/>
          <w:szCs w:val="22"/>
          <w:lang w:val="en-GB"/>
        </w:rPr>
        <w:t>Membership of the Chief Executive Strategy Group</w:t>
      </w:r>
      <w:r w:rsidR="00011ABF">
        <w:rPr>
          <w:rFonts w:ascii="Arial" w:eastAsia="Arial Unicode MS" w:hAnsi="Arial" w:cs="Arial"/>
          <w:sz w:val="22"/>
          <w:szCs w:val="22"/>
          <w:lang w:val="en-GB"/>
        </w:rPr>
        <w:t>.</w:t>
      </w:r>
    </w:p>
    <w:p w14:paraId="6C562025" w14:textId="77777777" w:rsidR="00804667" w:rsidRPr="00936834" w:rsidRDefault="00804667" w:rsidP="00804667">
      <w:pPr>
        <w:pStyle w:val="ListParagraph"/>
        <w:rPr>
          <w:rFonts w:ascii="Arial" w:eastAsia="Arial Unicode MS" w:hAnsi="Arial" w:cs="Arial"/>
          <w:sz w:val="22"/>
          <w:szCs w:val="22"/>
          <w:lang w:val="en-GB"/>
        </w:rPr>
      </w:pPr>
    </w:p>
    <w:p w14:paraId="6C562026" w14:textId="6F307A99" w:rsidR="00804667" w:rsidRDefault="00804667" w:rsidP="00804667">
      <w:pPr>
        <w:numPr>
          <w:ilvl w:val="0"/>
          <w:numId w:val="2"/>
        </w:numPr>
        <w:ind w:right="-625"/>
        <w:jc w:val="both"/>
        <w:rPr>
          <w:rFonts w:ascii="Arial" w:eastAsia="Arial Unicode MS" w:hAnsi="Arial" w:cs="Arial"/>
          <w:sz w:val="22"/>
          <w:szCs w:val="22"/>
          <w:lang w:val="en-GB"/>
        </w:rPr>
      </w:pPr>
      <w:r w:rsidRPr="00936834">
        <w:rPr>
          <w:rFonts w:ascii="Arial" w:eastAsia="Arial Unicode MS" w:hAnsi="Arial" w:cs="Arial"/>
          <w:sz w:val="22"/>
          <w:szCs w:val="22"/>
          <w:lang w:val="en-GB"/>
        </w:rPr>
        <w:t>Membership/support for the Pensions Boar</w:t>
      </w:r>
      <w:r w:rsidR="001A2731">
        <w:rPr>
          <w:rFonts w:ascii="Arial" w:eastAsia="Arial Unicode MS" w:hAnsi="Arial" w:cs="Arial"/>
          <w:sz w:val="22"/>
          <w:szCs w:val="22"/>
          <w:lang w:val="en-GB"/>
        </w:rPr>
        <w:t>d</w:t>
      </w:r>
      <w:r w:rsidR="00011ABF">
        <w:rPr>
          <w:rFonts w:ascii="Arial" w:eastAsia="Arial Unicode MS" w:hAnsi="Arial" w:cs="Arial"/>
          <w:sz w:val="22"/>
          <w:szCs w:val="22"/>
          <w:lang w:val="en-GB"/>
        </w:rPr>
        <w:t>.</w:t>
      </w:r>
    </w:p>
    <w:p w14:paraId="6BA6DE88" w14:textId="77777777" w:rsidR="001A2731" w:rsidRPr="00936834" w:rsidRDefault="001A2731" w:rsidP="001A2731">
      <w:pPr>
        <w:ind w:right="-625"/>
        <w:jc w:val="both"/>
        <w:rPr>
          <w:rFonts w:ascii="Arial" w:eastAsia="Arial Unicode MS" w:hAnsi="Arial" w:cs="Arial"/>
          <w:sz w:val="22"/>
          <w:szCs w:val="22"/>
          <w:lang w:val="en-GB"/>
        </w:rPr>
      </w:pPr>
    </w:p>
    <w:p w14:paraId="438B051B" w14:textId="1832C807" w:rsidR="00D87FBD" w:rsidRPr="00936834" w:rsidRDefault="00D87FBD" w:rsidP="00804667">
      <w:pPr>
        <w:numPr>
          <w:ilvl w:val="0"/>
          <w:numId w:val="2"/>
        </w:numPr>
        <w:ind w:right="-625"/>
        <w:jc w:val="both"/>
        <w:rPr>
          <w:rFonts w:ascii="Arial" w:eastAsia="Arial Unicode MS" w:hAnsi="Arial" w:cs="Arial"/>
          <w:sz w:val="22"/>
          <w:szCs w:val="22"/>
          <w:lang w:val="en-GB"/>
        </w:rPr>
      </w:pPr>
      <w:r w:rsidRPr="00936834">
        <w:rPr>
          <w:rFonts w:ascii="Arial" w:eastAsia="Arial Unicode MS" w:hAnsi="Arial" w:cs="Arial"/>
          <w:sz w:val="22"/>
          <w:szCs w:val="22"/>
          <w:lang w:val="en-GB"/>
        </w:rPr>
        <w:t>Chair the Health and Safety Committee</w:t>
      </w:r>
      <w:r w:rsidR="00011ABF">
        <w:rPr>
          <w:rFonts w:ascii="Arial" w:eastAsia="Arial Unicode MS" w:hAnsi="Arial" w:cs="Arial"/>
          <w:sz w:val="22"/>
          <w:szCs w:val="22"/>
          <w:lang w:val="en-GB"/>
        </w:rPr>
        <w:t>.</w:t>
      </w:r>
    </w:p>
    <w:p w14:paraId="6C562027" w14:textId="77777777" w:rsidR="00804667" w:rsidRPr="00936834" w:rsidRDefault="00804667" w:rsidP="00804667">
      <w:pPr>
        <w:pStyle w:val="ListParagraph"/>
        <w:rPr>
          <w:rFonts w:ascii="Arial" w:eastAsia="Arial Unicode MS" w:hAnsi="Arial" w:cs="Arial"/>
          <w:sz w:val="22"/>
          <w:szCs w:val="22"/>
          <w:lang w:val="en-GB"/>
        </w:rPr>
      </w:pPr>
    </w:p>
    <w:p w14:paraId="6C562028" w14:textId="21B7833F" w:rsidR="00804667" w:rsidRPr="00936834" w:rsidRDefault="00804667" w:rsidP="00804667">
      <w:pPr>
        <w:numPr>
          <w:ilvl w:val="0"/>
          <w:numId w:val="2"/>
        </w:numPr>
        <w:ind w:right="-625"/>
        <w:jc w:val="both"/>
        <w:rPr>
          <w:rFonts w:ascii="Arial" w:eastAsia="Arial Unicode MS" w:hAnsi="Arial" w:cs="Arial"/>
          <w:sz w:val="22"/>
          <w:szCs w:val="22"/>
          <w:lang w:val="en-GB"/>
        </w:rPr>
      </w:pPr>
      <w:r w:rsidRPr="00936834">
        <w:rPr>
          <w:rFonts w:ascii="Arial" w:eastAsia="Arial Unicode MS" w:hAnsi="Arial" w:cs="Arial"/>
          <w:sz w:val="22"/>
          <w:szCs w:val="22"/>
          <w:lang w:val="en-GB"/>
        </w:rPr>
        <w:t>Chair the Corporate Driving Diversity Board</w:t>
      </w:r>
      <w:r w:rsidR="00011ABF">
        <w:rPr>
          <w:rFonts w:ascii="Arial" w:eastAsia="Arial Unicode MS" w:hAnsi="Arial" w:cs="Arial"/>
          <w:sz w:val="22"/>
          <w:szCs w:val="22"/>
          <w:lang w:val="en-GB"/>
        </w:rPr>
        <w:t>.</w:t>
      </w:r>
    </w:p>
    <w:p w14:paraId="6C56202A" w14:textId="77777777" w:rsidR="008C441F" w:rsidRDefault="008C441F" w:rsidP="008C441F">
      <w:pPr>
        <w:ind w:right="-625"/>
        <w:jc w:val="both"/>
        <w:rPr>
          <w:rFonts w:ascii="Arial" w:eastAsia="Arial Unicode MS" w:hAnsi="Arial" w:cs="Arial"/>
          <w:sz w:val="22"/>
          <w:szCs w:val="22"/>
          <w:lang w:val="en-GB"/>
        </w:rPr>
      </w:pPr>
    </w:p>
    <w:p w14:paraId="7B382478" w14:textId="77777777" w:rsidR="008D78DD" w:rsidRPr="00936834" w:rsidRDefault="008D78DD" w:rsidP="008C441F">
      <w:pPr>
        <w:ind w:right="-625"/>
        <w:jc w:val="both"/>
        <w:rPr>
          <w:rFonts w:ascii="Arial" w:eastAsia="Arial Unicode MS" w:hAnsi="Arial" w:cs="Arial"/>
          <w:sz w:val="22"/>
          <w:szCs w:val="22"/>
          <w:lang w:val="en-GB"/>
        </w:rPr>
      </w:pPr>
    </w:p>
    <w:p w14:paraId="6C56202B" w14:textId="77777777" w:rsidR="008C441F" w:rsidRPr="00936834" w:rsidRDefault="008C441F" w:rsidP="008C441F">
      <w:pPr>
        <w:ind w:right="-625"/>
        <w:jc w:val="both"/>
        <w:rPr>
          <w:rFonts w:ascii="Arial" w:eastAsia="Arial Unicode MS" w:hAnsi="Arial" w:cs="Arial"/>
          <w:b/>
          <w:sz w:val="22"/>
          <w:szCs w:val="22"/>
          <w:lang w:val="en-GB"/>
        </w:rPr>
      </w:pPr>
      <w:r w:rsidRPr="00936834">
        <w:rPr>
          <w:rFonts w:ascii="Arial" w:eastAsia="Arial Unicode MS" w:hAnsi="Arial" w:cs="Arial"/>
          <w:b/>
          <w:sz w:val="22"/>
          <w:szCs w:val="22"/>
          <w:lang w:val="en-GB"/>
        </w:rPr>
        <w:t>External duties and responsibilities:</w:t>
      </w:r>
    </w:p>
    <w:p w14:paraId="6C56202C" w14:textId="77777777" w:rsidR="008C441F" w:rsidRPr="00936834" w:rsidRDefault="008C441F" w:rsidP="008C441F">
      <w:pPr>
        <w:ind w:right="-625"/>
        <w:jc w:val="both"/>
        <w:rPr>
          <w:rFonts w:ascii="Arial" w:eastAsia="Arial Unicode MS" w:hAnsi="Arial" w:cs="Arial"/>
          <w:sz w:val="22"/>
          <w:szCs w:val="22"/>
          <w:lang w:val="en-GB"/>
        </w:rPr>
      </w:pPr>
    </w:p>
    <w:p w14:paraId="6C56202D" w14:textId="77777777" w:rsidR="008C441F" w:rsidRPr="00936834" w:rsidRDefault="008C441F" w:rsidP="008C441F">
      <w:pPr>
        <w:numPr>
          <w:ilvl w:val="0"/>
          <w:numId w:val="3"/>
        </w:numPr>
        <w:ind w:right="-625"/>
        <w:jc w:val="both"/>
        <w:rPr>
          <w:rFonts w:ascii="Arial" w:eastAsia="Arial Unicode MS" w:hAnsi="Arial" w:cs="Arial"/>
          <w:sz w:val="22"/>
          <w:szCs w:val="22"/>
          <w:lang w:val="en-GB"/>
        </w:rPr>
      </w:pPr>
      <w:r w:rsidRPr="00936834">
        <w:rPr>
          <w:rFonts w:ascii="Arial" w:eastAsia="Arial Unicode MS" w:hAnsi="Arial" w:cs="Arial"/>
          <w:sz w:val="22"/>
          <w:szCs w:val="22"/>
          <w:lang w:val="en-GB"/>
        </w:rPr>
        <w:t>Represent the Fire &amp; Rescue Authority on Regional and National bodies and committees as appropriate.</w:t>
      </w:r>
    </w:p>
    <w:p w14:paraId="6C56202F" w14:textId="33DBFD5D" w:rsidR="008D78DD" w:rsidRDefault="008D78DD">
      <w:pPr>
        <w:spacing w:after="200" w:line="276" w:lineRule="auto"/>
        <w:rPr>
          <w:rFonts w:ascii="Arial" w:eastAsia="Arial Unicode MS" w:hAnsi="Arial" w:cs="Arial"/>
          <w:sz w:val="22"/>
          <w:szCs w:val="22"/>
          <w:lang w:val="en-GB"/>
        </w:rPr>
      </w:pPr>
      <w:r>
        <w:rPr>
          <w:rFonts w:ascii="Arial" w:eastAsia="Arial Unicode MS" w:hAnsi="Arial" w:cs="Arial"/>
          <w:sz w:val="22"/>
          <w:szCs w:val="22"/>
          <w:lang w:val="en-GB"/>
        </w:rPr>
        <w:br w:type="page"/>
      </w:r>
    </w:p>
    <w:p w14:paraId="6C562030" w14:textId="77777777" w:rsidR="008C441F" w:rsidRPr="00936834" w:rsidRDefault="008C441F" w:rsidP="00011ABF">
      <w:pPr>
        <w:ind w:right="-625"/>
        <w:jc w:val="center"/>
        <w:rPr>
          <w:rFonts w:ascii="Arial" w:hAnsi="Arial" w:cs="Arial"/>
          <w:b/>
          <w:bCs/>
          <w:sz w:val="22"/>
          <w:szCs w:val="22"/>
          <w:lang w:val="en-GB"/>
        </w:rPr>
      </w:pPr>
      <w:r w:rsidRPr="00936834">
        <w:rPr>
          <w:rFonts w:ascii="Arial" w:hAnsi="Arial" w:cs="Arial"/>
          <w:b/>
          <w:bCs/>
          <w:sz w:val="22"/>
          <w:szCs w:val="22"/>
          <w:lang w:val="en-GB"/>
        </w:rPr>
        <w:t>PERSON SPECIFICATION</w:t>
      </w:r>
    </w:p>
    <w:p w14:paraId="6C562031" w14:textId="77777777" w:rsidR="008C441F" w:rsidRPr="00936834" w:rsidRDefault="008F0226" w:rsidP="008F0226">
      <w:pPr>
        <w:tabs>
          <w:tab w:val="left" w:pos="2640"/>
        </w:tabs>
        <w:ind w:right="-625"/>
        <w:rPr>
          <w:rFonts w:ascii="Arial" w:hAnsi="Arial" w:cs="Arial"/>
          <w:b/>
          <w:bCs/>
          <w:sz w:val="22"/>
          <w:szCs w:val="22"/>
          <w:lang w:val="en-GB"/>
        </w:rPr>
      </w:pPr>
      <w:r w:rsidRPr="00936834">
        <w:rPr>
          <w:rFonts w:ascii="Arial" w:hAnsi="Arial" w:cs="Arial"/>
          <w:b/>
          <w:bCs/>
          <w:sz w:val="22"/>
          <w:szCs w:val="22"/>
          <w:lang w:val="en-GB"/>
        </w:rPr>
        <w:tab/>
      </w:r>
    </w:p>
    <w:p w14:paraId="6C562032" w14:textId="77777777" w:rsidR="008C441F" w:rsidRPr="00936834" w:rsidRDefault="008C441F" w:rsidP="008C441F">
      <w:pPr>
        <w:ind w:right="-625"/>
        <w:rPr>
          <w:rFonts w:ascii="Arial" w:hAnsi="Arial" w:cs="Arial"/>
          <w:bCs/>
          <w:sz w:val="22"/>
          <w:szCs w:val="22"/>
          <w:lang w:val="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1"/>
        <w:gridCol w:w="5755"/>
        <w:gridCol w:w="1415"/>
        <w:gridCol w:w="1365"/>
      </w:tblGrid>
      <w:tr w:rsidR="006239F7" w:rsidRPr="006239F7" w14:paraId="74D40630" w14:textId="77777777" w:rsidTr="00A33F03">
        <w:tc>
          <w:tcPr>
            <w:tcW w:w="461" w:type="dxa"/>
            <w:shd w:val="clear" w:color="auto" w:fill="DDD9C3" w:themeFill="background2" w:themeFillShade="E6"/>
            <w:vAlign w:val="center"/>
          </w:tcPr>
          <w:p w14:paraId="5C20543B" w14:textId="77777777" w:rsidR="006239F7" w:rsidRPr="006239F7" w:rsidRDefault="006239F7" w:rsidP="00A33F03">
            <w:pPr>
              <w:spacing w:before="120" w:after="120"/>
              <w:rPr>
                <w:rFonts w:ascii="Arial" w:hAnsi="Arial" w:cs="Arial"/>
                <w:sz w:val="22"/>
                <w:szCs w:val="22"/>
              </w:rPr>
            </w:pPr>
          </w:p>
        </w:tc>
        <w:tc>
          <w:tcPr>
            <w:tcW w:w="5755" w:type="dxa"/>
            <w:shd w:val="clear" w:color="auto" w:fill="DDD9C3" w:themeFill="background2" w:themeFillShade="E6"/>
            <w:vAlign w:val="center"/>
          </w:tcPr>
          <w:p w14:paraId="5F4C3B44" w14:textId="77777777" w:rsidR="006239F7" w:rsidRPr="006239F7" w:rsidRDefault="006239F7" w:rsidP="00A33F03">
            <w:pPr>
              <w:spacing w:before="120" w:after="120"/>
              <w:rPr>
                <w:rFonts w:ascii="Arial" w:hAnsi="Arial" w:cs="Arial"/>
                <w:b/>
                <w:bCs/>
                <w:sz w:val="22"/>
                <w:szCs w:val="22"/>
              </w:rPr>
            </w:pPr>
            <w:r w:rsidRPr="006239F7">
              <w:rPr>
                <w:rFonts w:ascii="Arial" w:hAnsi="Arial" w:cs="Arial"/>
                <w:b/>
                <w:bCs/>
                <w:sz w:val="22"/>
                <w:szCs w:val="22"/>
              </w:rPr>
              <w:t>Experience</w:t>
            </w:r>
          </w:p>
        </w:tc>
        <w:tc>
          <w:tcPr>
            <w:tcW w:w="1415" w:type="dxa"/>
            <w:shd w:val="clear" w:color="auto" w:fill="DDD9C3" w:themeFill="background2" w:themeFillShade="E6"/>
            <w:vAlign w:val="center"/>
          </w:tcPr>
          <w:p w14:paraId="0A8A85C2" w14:textId="77777777" w:rsidR="006239F7" w:rsidRPr="006239F7" w:rsidRDefault="006239F7" w:rsidP="00A33F03">
            <w:pPr>
              <w:spacing w:before="120" w:after="120"/>
              <w:rPr>
                <w:rFonts w:ascii="Arial" w:hAnsi="Arial" w:cs="Arial"/>
                <w:b/>
                <w:bCs/>
                <w:sz w:val="22"/>
                <w:szCs w:val="22"/>
              </w:rPr>
            </w:pPr>
            <w:r w:rsidRPr="006239F7">
              <w:rPr>
                <w:rFonts w:ascii="Arial" w:hAnsi="Arial" w:cs="Arial"/>
                <w:b/>
                <w:bCs/>
                <w:sz w:val="22"/>
                <w:szCs w:val="22"/>
              </w:rPr>
              <w:t>Essential / Desirable</w:t>
            </w:r>
          </w:p>
        </w:tc>
        <w:tc>
          <w:tcPr>
            <w:tcW w:w="1365" w:type="dxa"/>
            <w:shd w:val="clear" w:color="auto" w:fill="DDD9C3" w:themeFill="background2" w:themeFillShade="E6"/>
            <w:vAlign w:val="center"/>
          </w:tcPr>
          <w:p w14:paraId="7F3A2616" w14:textId="77777777" w:rsidR="006239F7" w:rsidRPr="006239F7" w:rsidRDefault="006239F7" w:rsidP="00A33F03">
            <w:pPr>
              <w:spacing w:before="120" w:after="120"/>
              <w:rPr>
                <w:rFonts w:ascii="Arial" w:hAnsi="Arial" w:cs="Arial"/>
                <w:b/>
                <w:bCs/>
                <w:sz w:val="22"/>
                <w:szCs w:val="22"/>
              </w:rPr>
            </w:pPr>
            <w:r w:rsidRPr="006239F7">
              <w:rPr>
                <w:rFonts w:ascii="Arial" w:hAnsi="Arial" w:cs="Arial"/>
                <w:b/>
                <w:bCs/>
                <w:sz w:val="22"/>
                <w:szCs w:val="22"/>
              </w:rPr>
              <w:t>Source</w:t>
            </w:r>
          </w:p>
        </w:tc>
      </w:tr>
      <w:tr w:rsidR="006239F7" w:rsidRPr="006239F7" w14:paraId="4995757A" w14:textId="77777777" w:rsidTr="00A33F03">
        <w:tc>
          <w:tcPr>
            <w:tcW w:w="461" w:type="dxa"/>
            <w:vAlign w:val="center"/>
          </w:tcPr>
          <w:p w14:paraId="04FE445F" w14:textId="77777777" w:rsidR="006239F7" w:rsidRPr="006239F7" w:rsidRDefault="006239F7" w:rsidP="00A33F03">
            <w:pPr>
              <w:spacing w:before="120" w:after="120"/>
              <w:rPr>
                <w:rFonts w:ascii="Arial" w:hAnsi="Arial" w:cs="Arial"/>
                <w:sz w:val="22"/>
                <w:szCs w:val="22"/>
              </w:rPr>
            </w:pPr>
            <w:r w:rsidRPr="006239F7">
              <w:rPr>
                <w:rFonts w:ascii="Arial" w:hAnsi="Arial" w:cs="Arial"/>
                <w:sz w:val="22"/>
                <w:szCs w:val="22"/>
              </w:rPr>
              <w:t>1</w:t>
            </w:r>
          </w:p>
        </w:tc>
        <w:tc>
          <w:tcPr>
            <w:tcW w:w="5755" w:type="dxa"/>
            <w:vAlign w:val="center"/>
          </w:tcPr>
          <w:p w14:paraId="29919767" w14:textId="77777777" w:rsidR="006239F7" w:rsidRPr="006239F7" w:rsidRDefault="006239F7" w:rsidP="00A33F03">
            <w:pPr>
              <w:spacing w:before="120" w:after="120"/>
              <w:rPr>
                <w:rFonts w:ascii="Arial" w:hAnsi="Arial" w:cs="Arial"/>
                <w:sz w:val="22"/>
                <w:szCs w:val="22"/>
              </w:rPr>
            </w:pPr>
            <w:r w:rsidRPr="006239F7">
              <w:rPr>
                <w:rFonts w:ascii="Arial" w:hAnsi="Arial" w:cs="Arial"/>
                <w:sz w:val="22"/>
                <w:szCs w:val="22"/>
              </w:rPr>
              <w:t>Extensive senior HR management experience in a large organisation in business planning, performance management, human and financial resourcing and achieving best value in service delivery.</w:t>
            </w:r>
          </w:p>
        </w:tc>
        <w:tc>
          <w:tcPr>
            <w:tcW w:w="1415" w:type="dxa"/>
            <w:vAlign w:val="center"/>
          </w:tcPr>
          <w:p w14:paraId="516A084F" w14:textId="77777777" w:rsidR="006239F7" w:rsidRPr="006239F7" w:rsidRDefault="006239F7" w:rsidP="00A33F03">
            <w:pPr>
              <w:spacing w:before="120" w:after="120"/>
              <w:rPr>
                <w:rFonts w:ascii="Arial" w:hAnsi="Arial" w:cs="Arial"/>
                <w:sz w:val="22"/>
                <w:szCs w:val="22"/>
              </w:rPr>
            </w:pPr>
            <w:r w:rsidRPr="006239F7">
              <w:rPr>
                <w:rFonts w:ascii="Arial" w:hAnsi="Arial" w:cs="Arial"/>
                <w:sz w:val="22"/>
                <w:szCs w:val="22"/>
              </w:rPr>
              <w:t>Essential</w:t>
            </w:r>
          </w:p>
        </w:tc>
        <w:tc>
          <w:tcPr>
            <w:tcW w:w="1365" w:type="dxa"/>
            <w:vAlign w:val="center"/>
          </w:tcPr>
          <w:p w14:paraId="6BCD99E2" w14:textId="77777777" w:rsidR="006239F7" w:rsidRPr="006239F7" w:rsidRDefault="006239F7" w:rsidP="00A33F03">
            <w:pPr>
              <w:spacing w:before="120" w:after="120"/>
              <w:rPr>
                <w:rFonts w:ascii="Arial" w:hAnsi="Arial" w:cs="Arial"/>
                <w:sz w:val="22"/>
                <w:szCs w:val="22"/>
              </w:rPr>
            </w:pPr>
            <w:r w:rsidRPr="006239F7">
              <w:rPr>
                <w:rFonts w:ascii="Arial" w:hAnsi="Arial" w:cs="Arial"/>
                <w:sz w:val="22"/>
                <w:szCs w:val="22"/>
              </w:rPr>
              <w:t>Application &amp; Selection Process</w:t>
            </w:r>
          </w:p>
        </w:tc>
      </w:tr>
      <w:tr w:rsidR="006239F7" w:rsidRPr="006239F7" w14:paraId="1E017060" w14:textId="77777777" w:rsidTr="00A33F03">
        <w:tc>
          <w:tcPr>
            <w:tcW w:w="461" w:type="dxa"/>
            <w:vAlign w:val="center"/>
          </w:tcPr>
          <w:p w14:paraId="05C8A543" w14:textId="77777777" w:rsidR="006239F7" w:rsidRPr="006239F7" w:rsidRDefault="006239F7" w:rsidP="00A33F03">
            <w:pPr>
              <w:spacing w:before="120" w:after="120"/>
              <w:rPr>
                <w:rFonts w:ascii="Arial" w:hAnsi="Arial" w:cs="Arial"/>
                <w:sz w:val="22"/>
                <w:szCs w:val="22"/>
              </w:rPr>
            </w:pPr>
            <w:r w:rsidRPr="006239F7">
              <w:rPr>
                <w:rFonts w:ascii="Arial" w:hAnsi="Arial" w:cs="Arial"/>
                <w:sz w:val="22"/>
                <w:szCs w:val="22"/>
              </w:rPr>
              <w:t>2</w:t>
            </w:r>
          </w:p>
        </w:tc>
        <w:tc>
          <w:tcPr>
            <w:tcW w:w="5755" w:type="dxa"/>
            <w:vAlign w:val="center"/>
          </w:tcPr>
          <w:p w14:paraId="7D78A9F1" w14:textId="77777777" w:rsidR="006239F7" w:rsidRPr="006239F7" w:rsidRDefault="006239F7" w:rsidP="00A33F03">
            <w:pPr>
              <w:spacing w:before="120" w:after="120"/>
              <w:rPr>
                <w:rFonts w:ascii="Arial" w:hAnsi="Arial" w:cs="Arial"/>
                <w:sz w:val="22"/>
                <w:szCs w:val="22"/>
              </w:rPr>
            </w:pPr>
            <w:r w:rsidRPr="006239F7">
              <w:rPr>
                <w:rFonts w:ascii="Arial" w:hAnsi="Arial" w:cs="Arial"/>
                <w:sz w:val="22"/>
                <w:szCs w:val="22"/>
              </w:rPr>
              <w:t>Experience of working in the public sector/local government.</w:t>
            </w:r>
          </w:p>
        </w:tc>
        <w:tc>
          <w:tcPr>
            <w:tcW w:w="1415" w:type="dxa"/>
            <w:vAlign w:val="center"/>
          </w:tcPr>
          <w:p w14:paraId="191C8202" w14:textId="77777777" w:rsidR="006239F7" w:rsidRPr="006239F7" w:rsidRDefault="006239F7" w:rsidP="00A33F03">
            <w:pPr>
              <w:spacing w:before="120" w:after="120"/>
              <w:rPr>
                <w:rFonts w:ascii="Arial" w:hAnsi="Arial" w:cs="Arial"/>
                <w:sz w:val="22"/>
                <w:szCs w:val="22"/>
              </w:rPr>
            </w:pPr>
            <w:r w:rsidRPr="006239F7">
              <w:rPr>
                <w:rFonts w:ascii="Arial" w:hAnsi="Arial" w:cs="Arial"/>
                <w:sz w:val="22"/>
                <w:szCs w:val="22"/>
              </w:rPr>
              <w:t>Desirable</w:t>
            </w:r>
          </w:p>
        </w:tc>
        <w:tc>
          <w:tcPr>
            <w:tcW w:w="1365" w:type="dxa"/>
            <w:vAlign w:val="center"/>
          </w:tcPr>
          <w:p w14:paraId="75B43926" w14:textId="77777777" w:rsidR="006239F7" w:rsidRPr="006239F7" w:rsidRDefault="006239F7" w:rsidP="00A33F03">
            <w:pPr>
              <w:spacing w:before="120" w:after="120"/>
              <w:rPr>
                <w:rFonts w:ascii="Arial" w:hAnsi="Arial" w:cs="Arial"/>
                <w:sz w:val="22"/>
                <w:szCs w:val="22"/>
              </w:rPr>
            </w:pPr>
            <w:r w:rsidRPr="006239F7">
              <w:rPr>
                <w:rFonts w:ascii="Arial" w:hAnsi="Arial" w:cs="Arial"/>
                <w:sz w:val="22"/>
                <w:szCs w:val="22"/>
              </w:rPr>
              <w:t>Application</w:t>
            </w:r>
          </w:p>
        </w:tc>
      </w:tr>
      <w:tr w:rsidR="006239F7" w:rsidRPr="006239F7" w14:paraId="0B98752A" w14:textId="77777777" w:rsidTr="00A33F03">
        <w:tc>
          <w:tcPr>
            <w:tcW w:w="461" w:type="dxa"/>
            <w:vAlign w:val="center"/>
          </w:tcPr>
          <w:p w14:paraId="3840D93C" w14:textId="77777777" w:rsidR="006239F7" w:rsidRPr="006239F7" w:rsidRDefault="006239F7" w:rsidP="00A33F03">
            <w:pPr>
              <w:spacing w:before="120" w:after="120"/>
              <w:rPr>
                <w:rFonts w:ascii="Arial" w:hAnsi="Arial" w:cs="Arial"/>
                <w:sz w:val="22"/>
                <w:szCs w:val="22"/>
              </w:rPr>
            </w:pPr>
            <w:r w:rsidRPr="006239F7">
              <w:rPr>
                <w:rFonts w:ascii="Arial" w:hAnsi="Arial" w:cs="Arial"/>
                <w:sz w:val="22"/>
                <w:szCs w:val="22"/>
              </w:rPr>
              <w:t>3</w:t>
            </w:r>
          </w:p>
        </w:tc>
        <w:tc>
          <w:tcPr>
            <w:tcW w:w="5755" w:type="dxa"/>
            <w:vAlign w:val="center"/>
          </w:tcPr>
          <w:p w14:paraId="2ADA9BC7" w14:textId="77777777" w:rsidR="006239F7" w:rsidRPr="006239F7" w:rsidRDefault="006239F7" w:rsidP="00A33F03">
            <w:pPr>
              <w:spacing w:before="120" w:after="120"/>
              <w:rPr>
                <w:rFonts w:ascii="Arial" w:hAnsi="Arial" w:cs="Arial"/>
                <w:sz w:val="22"/>
                <w:szCs w:val="22"/>
              </w:rPr>
            </w:pPr>
            <w:r w:rsidRPr="006239F7">
              <w:rPr>
                <w:rFonts w:ascii="Arial" w:hAnsi="Arial" w:cs="Arial"/>
                <w:sz w:val="22"/>
                <w:szCs w:val="22"/>
              </w:rPr>
              <w:t>Experience in identifying and leading the introduction of major Service improvements.</w:t>
            </w:r>
          </w:p>
        </w:tc>
        <w:tc>
          <w:tcPr>
            <w:tcW w:w="1415" w:type="dxa"/>
            <w:vAlign w:val="center"/>
          </w:tcPr>
          <w:p w14:paraId="1F96F7FD" w14:textId="77777777" w:rsidR="006239F7" w:rsidRPr="006239F7" w:rsidRDefault="006239F7" w:rsidP="00A33F03">
            <w:pPr>
              <w:spacing w:before="120" w:after="120"/>
              <w:rPr>
                <w:rFonts w:ascii="Arial" w:hAnsi="Arial" w:cs="Arial"/>
                <w:sz w:val="22"/>
                <w:szCs w:val="22"/>
              </w:rPr>
            </w:pPr>
            <w:r w:rsidRPr="006239F7">
              <w:rPr>
                <w:rFonts w:ascii="Arial" w:hAnsi="Arial" w:cs="Arial"/>
                <w:sz w:val="22"/>
                <w:szCs w:val="22"/>
              </w:rPr>
              <w:t>Essential</w:t>
            </w:r>
          </w:p>
        </w:tc>
        <w:tc>
          <w:tcPr>
            <w:tcW w:w="1365" w:type="dxa"/>
            <w:vAlign w:val="center"/>
          </w:tcPr>
          <w:p w14:paraId="7DB45E74" w14:textId="77777777" w:rsidR="006239F7" w:rsidRPr="006239F7" w:rsidRDefault="006239F7" w:rsidP="00A33F03">
            <w:pPr>
              <w:spacing w:before="120" w:after="120"/>
              <w:rPr>
                <w:rFonts w:ascii="Arial" w:hAnsi="Arial" w:cs="Arial"/>
                <w:sz w:val="22"/>
                <w:szCs w:val="22"/>
              </w:rPr>
            </w:pPr>
            <w:r w:rsidRPr="006239F7">
              <w:rPr>
                <w:rFonts w:ascii="Arial" w:hAnsi="Arial" w:cs="Arial"/>
                <w:sz w:val="22"/>
                <w:szCs w:val="22"/>
              </w:rPr>
              <w:t>Application &amp; Selection Process</w:t>
            </w:r>
          </w:p>
        </w:tc>
      </w:tr>
      <w:tr w:rsidR="006239F7" w:rsidRPr="006239F7" w14:paraId="1E6D9194" w14:textId="77777777" w:rsidTr="00A33F03">
        <w:tc>
          <w:tcPr>
            <w:tcW w:w="461" w:type="dxa"/>
            <w:vAlign w:val="center"/>
          </w:tcPr>
          <w:p w14:paraId="72D38AD2" w14:textId="77777777" w:rsidR="006239F7" w:rsidRPr="006239F7" w:rsidRDefault="006239F7" w:rsidP="00A33F03">
            <w:pPr>
              <w:spacing w:before="120" w:after="120"/>
              <w:rPr>
                <w:rFonts w:ascii="Arial" w:hAnsi="Arial" w:cs="Arial"/>
                <w:sz w:val="22"/>
                <w:szCs w:val="22"/>
              </w:rPr>
            </w:pPr>
            <w:r w:rsidRPr="006239F7">
              <w:rPr>
                <w:rFonts w:ascii="Arial" w:hAnsi="Arial" w:cs="Arial"/>
                <w:sz w:val="22"/>
                <w:szCs w:val="22"/>
              </w:rPr>
              <w:t>4</w:t>
            </w:r>
          </w:p>
        </w:tc>
        <w:tc>
          <w:tcPr>
            <w:tcW w:w="5755" w:type="dxa"/>
            <w:vAlign w:val="center"/>
          </w:tcPr>
          <w:p w14:paraId="38818DD4" w14:textId="77777777" w:rsidR="006239F7" w:rsidRPr="006239F7" w:rsidRDefault="006239F7" w:rsidP="00A33F03">
            <w:pPr>
              <w:spacing w:before="120" w:after="120"/>
              <w:rPr>
                <w:rFonts w:ascii="Arial" w:hAnsi="Arial" w:cs="Arial"/>
                <w:sz w:val="22"/>
                <w:szCs w:val="22"/>
              </w:rPr>
            </w:pPr>
            <w:r w:rsidRPr="006239F7">
              <w:rPr>
                <w:rFonts w:ascii="Arial" w:hAnsi="Arial" w:cs="Arial"/>
                <w:sz w:val="22"/>
                <w:szCs w:val="22"/>
              </w:rPr>
              <w:t>Proven track record of delivering Human Resources policies and strategies to support organisational objectives and transformational change programmes.</w:t>
            </w:r>
          </w:p>
        </w:tc>
        <w:tc>
          <w:tcPr>
            <w:tcW w:w="1415" w:type="dxa"/>
            <w:vAlign w:val="center"/>
          </w:tcPr>
          <w:p w14:paraId="5D2ADB73" w14:textId="77777777" w:rsidR="006239F7" w:rsidRPr="006239F7" w:rsidRDefault="006239F7" w:rsidP="00A33F03">
            <w:pPr>
              <w:spacing w:before="120" w:after="120"/>
              <w:rPr>
                <w:rFonts w:ascii="Arial" w:hAnsi="Arial" w:cs="Arial"/>
                <w:sz w:val="22"/>
                <w:szCs w:val="22"/>
              </w:rPr>
            </w:pPr>
            <w:r w:rsidRPr="006239F7">
              <w:rPr>
                <w:rFonts w:ascii="Arial" w:hAnsi="Arial" w:cs="Arial"/>
                <w:sz w:val="22"/>
                <w:szCs w:val="22"/>
              </w:rPr>
              <w:t>Essential</w:t>
            </w:r>
          </w:p>
        </w:tc>
        <w:tc>
          <w:tcPr>
            <w:tcW w:w="1365" w:type="dxa"/>
            <w:vAlign w:val="center"/>
          </w:tcPr>
          <w:p w14:paraId="5031B806" w14:textId="77777777" w:rsidR="006239F7" w:rsidRPr="006239F7" w:rsidRDefault="006239F7" w:rsidP="00A33F03">
            <w:pPr>
              <w:spacing w:before="120" w:after="120"/>
              <w:rPr>
                <w:rFonts w:ascii="Arial" w:hAnsi="Arial" w:cs="Arial"/>
                <w:sz w:val="22"/>
                <w:szCs w:val="22"/>
              </w:rPr>
            </w:pPr>
            <w:r w:rsidRPr="006239F7">
              <w:rPr>
                <w:rFonts w:ascii="Arial" w:hAnsi="Arial" w:cs="Arial"/>
                <w:sz w:val="22"/>
                <w:szCs w:val="22"/>
              </w:rPr>
              <w:t>Application &amp; Selection Process</w:t>
            </w:r>
          </w:p>
        </w:tc>
      </w:tr>
      <w:tr w:rsidR="006239F7" w:rsidRPr="006239F7" w14:paraId="38C74DB9" w14:textId="77777777" w:rsidTr="00A33F03">
        <w:tc>
          <w:tcPr>
            <w:tcW w:w="461" w:type="dxa"/>
            <w:vAlign w:val="center"/>
          </w:tcPr>
          <w:p w14:paraId="6C76949C" w14:textId="77777777" w:rsidR="006239F7" w:rsidRPr="006239F7" w:rsidRDefault="006239F7" w:rsidP="00A33F03">
            <w:pPr>
              <w:spacing w:before="120" w:after="120"/>
              <w:rPr>
                <w:rFonts w:ascii="Arial" w:hAnsi="Arial" w:cs="Arial"/>
                <w:sz w:val="22"/>
                <w:szCs w:val="22"/>
              </w:rPr>
            </w:pPr>
            <w:r w:rsidRPr="006239F7">
              <w:rPr>
                <w:rFonts w:ascii="Arial" w:hAnsi="Arial" w:cs="Arial"/>
                <w:sz w:val="22"/>
                <w:szCs w:val="22"/>
              </w:rPr>
              <w:t>5</w:t>
            </w:r>
          </w:p>
        </w:tc>
        <w:tc>
          <w:tcPr>
            <w:tcW w:w="5755" w:type="dxa"/>
            <w:vAlign w:val="center"/>
          </w:tcPr>
          <w:p w14:paraId="1C300735" w14:textId="77777777" w:rsidR="006239F7" w:rsidRPr="006239F7" w:rsidRDefault="006239F7" w:rsidP="00A33F03">
            <w:pPr>
              <w:spacing w:before="120" w:after="120"/>
              <w:rPr>
                <w:rFonts w:ascii="Arial" w:hAnsi="Arial" w:cs="Arial"/>
                <w:sz w:val="22"/>
                <w:szCs w:val="22"/>
              </w:rPr>
            </w:pPr>
            <w:r w:rsidRPr="006239F7">
              <w:rPr>
                <w:rFonts w:ascii="Arial" w:hAnsi="Arial" w:cs="Arial"/>
                <w:sz w:val="22"/>
                <w:szCs w:val="22"/>
              </w:rPr>
              <w:t>Extensive experience of working with and managing trade unions including resolutions of disputes and failure to agree situations.</w:t>
            </w:r>
          </w:p>
        </w:tc>
        <w:tc>
          <w:tcPr>
            <w:tcW w:w="1415" w:type="dxa"/>
            <w:vAlign w:val="center"/>
          </w:tcPr>
          <w:p w14:paraId="79912A55" w14:textId="77777777" w:rsidR="006239F7" w:rsidRPr="006239F7" w:rsidRDefault="006239F7" w:rsidP="00A33F03">
            <w:pPr>
              <w:spacing w:before="120" w:after="120"/>
              <w:rPr>
                <w:rFonts w:ascii="Arial" w:hAnsi="Arial" w:cs="Arial"/>
                <w:sz w:val="22"/>
                <w:szCs w:val="22"/>
              </w:rPr>
            </w:pPr>
            <w:r w:rsidRPr="006239F7">
              <w:rPr>
                <w:rFonts w:ascii="Arial" w:hAnsi="Arial" w:cs="Arial"/>
                <w:sz w:val="22"/>
                <w:szCs w:val="22"/>
              </w:rPr>
              <w:t>Essential</w:t>
            </w:r>
          </w:p>
        </w:tc>
        <w:tc>
          <w:tcPr>
            <w:tcW w:w="1365" w:type="dxa"/>
            <w:vAlign w:val="center"/>
          </w:tcPr>
          <w:p w14:paraId="5111F3EB" w14:textId="77777777" w:rsidR="006239F7" w:rsidRPr="006239F7" w:rsidRDefault="006239F7" w:rsidP="00A33F03">
            <w:pPr>
              <w:spacing w:before="120" w:after="120"/>
              <w:rPr>
                <w:rFonts w:ascii="Arial" w:hAnsi="Arial" w:cs="Arial"/>
                <w:sz w:val="22"/>
                <w:szCs w:val="22"/>
              </w:rPr>
            </w:pPr>
            <w:r w:rsidRPr="006239F7">
              <w:rPr>
                <w:rFonts w:ascii="Arial" w:hAnsi="Arial" w:cs="Arial"/>
                <w:sz w:val="22"/>
                <w:szCs w:val="22"/>
              </w:rPr>
              <w:t>Application &amp; Selection Process</w:t>
            </w:r>
          </w:p>
        </w:tc>
      </w:tr>
      <w:tr w:rsidR="006239F7" w:rsidRPr="006239F7" w14:paraId="6577B018" w14:textId="77777777" w:rsidTr="00A33F03">
        <w:tc>
          <w:tcPr>
            <w:tcW w:w="461" w:type="dxa"/>
            <w:vAlign w:val="center"/>
          </w:tcPr>
          <w:p w14:paraId="50FD7365" w14:textId="77777777" w:rsidR="006239F7" w:rsidRPr="006239F7" w:rsidRDefault="006239F7" w:rsidP="00A33F03">
            <w:pPr>
              <w:spacing w:before="120" w:after="120"/>
              <w:rPr>
                <w:rFonts w:ascii="Arial" w:hAnsi="Arial" w:cs="Arial"/>
                <w:sz w:val="22"/>
                <w:szCs w:val="22"/>
              </w:rPr>
            </w:pPr>
            <w:r w:rsidRPr="006239F7">
              <w:rPr>
                <w:rFonts w:ascii="Arial" w:hAnsi="Arial" w:cs="Arial"/>
                <w:sz w:val="22"/>
                <w:szCs w:val="22"/>
              </w:rPr>
              <w:t>6</w:t>
            </w:r>
          </w:p>
        </w:tc>
        <w:tc>
          <w:tcPr>
            <w:tcW w:w="5755" w:type="dxa"/>
            <w:vAlign w:val="center"/>
          </w:tcPr>
          <w:p w14:paraId="2640C495" w14:textId="77777777" w:rsidR="006239F7" w:rsidRPr="006239F7" w:rsidRDefault="006239F7" w:rsidP="00A33F03">
            <w:pPr>
              <w:spacing w:before="120" w:after="120"/>
              <w:rPr>
                <w:rFonts w:ascii="Arial" w:hAnsi="Arial" w:cs="Arial"/>
                <w:sz w:val="22"/>
                <w:szCs w:val="22"/>
              </w:rPr>
            </w:pPr>
            <w:r w:rsidRPr="006239F7">
              <w:rPr>
                <w:rFonts w:ascii="Arial" w:hAnsi="Arial" w:cs="Arial"/>
                <w:sz w:val="22"/>
                <w:szCs w:val="22"/>
              </w:rPr>
              <w:t>Working with elected members in a politically sensitive environment.</w:t>
            </w:r>
          </w:p>
        </w:tc>
        <w:tc>
          <w:tcPr>
            <w:tcW w:w="1415" w:type="dxa"/>
            <w:vAlign w:val="center"/>
          </w:tcPr>
          <w:p w14:paraId="1DC24845" w14:textId="77777777" w:rsidR="006239F7" w:rsidRPr="006239F7" w:rsidRDefault="006239F7" w:rsidP="00A33F03">
            <w:pPr>
              <w:spacing w:before="120" w:after="120"/>
              <w:rPr>
                <w:rFonts w:ascii="Arial" w:hAnsi="Arial" w:cs="Arial"/>
                <w:sz w:val="22"/>
                <w:szCs w:val="22"/>
              </w:rPr>
            </w:pPr>
            <w:r w:rsidRPr="006239F7">
              <w:rPr>
                <w:rFonts w:ascii="Arial" w:hAnsi="Arial" w:cs="Arial"/>
                <w:sz w:val="22"/>
                <w:szCs w:val="22"/>
              </w:rPr>
              <w:t>Essential</w:t>
            </w:r>
          </w:p>
        </w:tc>
        <w:tc>
          <w:tcPr>
            <w:tcW w:w="1365" w:type="dxa"/>
            <w:vAlign w:val="center"/>
          </w:tcPr>
          <w:p w14:paraId="415B4520" w14:textId="77777777" w:rsidR="006239F7" w:rsidRPr="006239F7" w:rsidRDefault="006239F7" w:rsidP="00A33F03">
            <w:pPr>
              <w:spacing w:before="120" w:after="120"/>
              <w:rPr>
                <w:rFonts w:ascii="Arial" w:hAnsi="Arial" w:cs="Arial"/>
                <w:sz w:val="22"/>
                <w:szCs w:val="22"/>
              </w:rPr>
            </w:pPr>
            <w:r w:rsidRPr="006239F7">
              <w:rPr>
                <w:rFonts w:ascii="Arial" w:hAnsi="Arial" w:cs="Arial"/>
                <w:sz w:val="22"/>
                <w:szCs w:val="22"/>
              </w:rPr>
              <w:t>Application</w:t>
            </w:r>
          </w:p>
        </w:tc>
      </w:tr>
      <w:tr w:rsidR="006239F7" w:rsidRPr="006239F7" w14:paraId="691D0E1F" w14:textId="77777777" w:rsidTr="00A33F03">
        <w:tc>
          <w:tcPr>
            <w:tcW w:w="461" w:type="dxa"/>
            <w:vAlign w:val="center"/>
          </w:tcPr>
          <w:p w14:paraId="3BAB6FE5" w14:textId="77777777" w:rsidR="006239F7" w:rsidRPr="006239F7" w:rsidRDefault="006239F7" w:rsidP="00A33F03">
            <w:pPr>
              <w:spacing w:before="120" w:after="120"/>
              <w:rPr>
                <w:rFonts w:ascii="Arial" w:hAnsi="Arial" w:cs="Arial"/>
                <w:sz w:val="22"/>
                <w:szCs w:val="22"/>
              </w:rPr>
            </w:pPr>
            <w:r w:rsidRPr="006239F7">
              <w:rPr>
                <w:rFonts w:ascii="Arial" w:hAnsi="Arial" w:cs="Arial"/>
                <w:sz w:val="22"/>
                <w:szCs w:val="22"/>
              </w:rPr>
              <w:t>7</w:t>
            </w:r>
          </w:p>
        </w:tc>
        <w:tc>
          <w:tcPr>
            <w:tcW w:w="5755" w:type="dxa"/>
            <w:vAlign w:val="center"/>
          </w:tcPr>
          <w:p w14:paraId="3AF0829A" w14:textId="77777777" w:rsidR="006239F7" w:rsidRPr="006239F7" w:rsidRDefault="006239F7" w:rsidP="00A33F03">
            <w:pPr>
              <w:spacing w:before="120" w:after="120"/>
              <w:rPr>
                <w:rFonts w:ascii="Arial" w:hAnsi="Arial" w:cs="Arial"/>
                <w:sz w:val="22"/>
                <w:szCs w:val="22"/>
              </w:rPr>
            </w:pPr>
            <w:r w:rsidRPr="006239F7">
              <w:rPr>
                <w:rFonts w:ascii="Arial" w:hAnsi="Arial" w:cs="Arial"/>
                <w:sz w:val="22"/>
                <w:szCs w:val="22"/>
              </w:rPr>
              <w:t>Leading strategic regional and national working groups.</w:t>
            </w:r>
          </w:p>
        </w:tc>
        <w:tc>
          <w:tcPr>
            <w:tcW w:w="1415" w:type="dxa"/>
            <w:vAlign w:val="center"/>
          </w:tcPr>
          <w:p w14:paraId="37CF22B1" w14:textId="77777777" w:rsidR="006239F7" w:rsidRPr="006239F7" w:rsidRDefault="006239F7" w:rsidP="00A33F03">
            <w:pPr>
              <w:spacing w:before="120" w:after="120"/>
              <w:rPr>
                <w:rFonts w:ascii="Arial" w:hAnsi="Arial" w:cs="Arial"/>
                <w:sz w:val="22"/>
                <w:szCs w:val="22"/>
              </w:rPr>
            </w:pPr>
            <w:r w:rsidRPr="006239F7">
              <w:rPr>
                <w:rFonts w:ascii="Arial" w:hAnsi="Arial" w:cs="Arial"/>
                <w:sz w:val="22"/>
                <w:szCs w:val="22"/>
              </w:rPr>
              <w:t>Desirable</w:t>
            </w:r>
          </w:p>
        </w:tc>
        <w:tc>
          <w:tcPr>
            <w:tcW w:w="1365" w:type="dxa"/>
            <w:vAlign w:val="center"/>
          </w:tcPr>
          <w:p w14:paraId="2072A47D" w14:textId="77777777" w:rsidR="006239F7" w:rsidRPr="006239F7" w:rsidRDefault="006239F7" w:rsidP="00A33F03">
            <w:pPr>
              <w:spacing w:before="120" w:after="120"/>
              <w:rPr>
                <w:rFonts w:ascii="Arial" w:hAnsi="Arial" w:cs="Arial"/>
                <w:sz w:val="22"/>
                <w:szCs w:val="22"/>
              </w:rPr>
            </w:pPr>
            <w:r w:rsidRPr="006239F7">
              <w:rPr>
                <w:rFonts w:ascii="Arial" w:hAnsi="Arial" w:cs="Arial"/>
                <w:sz w:val="22"/>
                <w:szCs w:val="22"/>
              </w:rPr>
              <w:t>Application</w:t>
            </w:r>
          </w:p>
        </w:tc>
      </w:tr>
      <w:tr w:rsidR="006239F7" w:rsidRPr="006239F7" w14:paraId="009148DF" w14:textId="77777777" w:rsidTr="00A33F03">
        <w:tc>
          <w:tcPr>
            <w:tcW w:w="461" w:type="dxa"/>
            <w:vAlign w:val="center"/>
          </w:tcPr>
          <w:p w14:paraId="1AB3BCBE" w14:textId="77777777" w:rsidR="006239F7" w:rsidRPr="006239F7" w:rsidRDefault="006239F7" w:rsidP="00A33F03">
            <w:pPr>
              <w:spacing w:before="120" w:after="120"/>
              <w:rPr>
                <w:rFonts w:ascii="Arial" w:hAnsi="Arial" w:cs="Arial"/>
                <w:sz w:val="22"/>
                <w:szCs w:val="22"/>
              </w:rPr>
            </w:pPr>
            <w:r w:rsidRPr="006239F7">
              <w:rPr>
                <w:rFonts w:ascii="Arial" w:hAnsi="Arial" w:cs="Arial"/>
                <w:sz w:val="22"/>
                <w:szCs w:val="22"/>
              </w:rPr>
              <w:t>8</w:t>
            </w:r>
          </w:p>
        </w:tc>
        <w:tc>
          <w:tcPr>
            <w:tcW w:w="5755" w:type="dxa"/>
            <w:vAlign w:val="center"/>
          </w:tcPr>
          <w:p w14:paraId="7C5C73B3" w14:textId="77777777" w:rsidR="006239F7" w:rsidRPr="006239F7" w:rsidRDefault="006239F7" w:rsidP="00A33F03">
            <w:pPr>
              <w:spacing w:before="120" w:after="120"/>
              <w:rPr>
                <w:rFonts w:ascii="Arial" w:hAnsi="Arial" w:cs="Arial"/>
                <w:sz w:val="22"/>
                <w:szCs w:val="22"/>
              </w:rPr>
            </w:pPr>
            <w:r w:rsidRPr="006239F7">
              <w:rPr>
                <w:rFonts w:ascii="Arial" w:hAnsi="Arial" w:cs="Arial"/>
                <w:sz w:val="22"/>
                <w:szCs w:val="22"/>
              </w:rPr>
              <w:t>Demonstrate commitment to equality and diversity issues in both service provision and employment practices.</w:t>
            </w:r>
          </w:p>
        </w:tc>
        <w:tc>
          <w:tcPr>
            <w:tcW w:w="1415" w:type="dxa"/>
            <w:vAlign w:val="center"/>
          </w:tcPr>
          <w:p w14:paraId="01CFA074" w14:textId="77777777" w:rsidR="006239F7" w:rsidRPr="006239F7" w:rsidRDefault="006239F7" w:rsidP="00A33F03">
            <w:pPr>
              <w:spacing w:before="120" w:after="120"/>
              <w:rPr>
                <w:rFonts w:ascii="Arial" w:hAnsi="Arial" w:cs="Arial"/>
                <w:sz w:val="22"/>
                <w:szCs w:val="22"/>
              </w:rPr>
            </w:pPr>
            <w:r w:rsidRPr="006239F7">
              <w:rPr>
                <w:rFonts w:ascii="Arial" w:hAnsi="Arial" w:cs="Arial"/>
                <w:sz w:val="22"/>
                <w:szCs w:val="22"/>
              </w:rPr>
              <w:t>Essential</w:t>
            </w:r>
          </w:p>
        </w:tc>
        <w:tc>
          <w:tcPr>
            <w:tcW w:w="1365" w:type="dxa"/>
            <w:vAlign w:val="center"/>
          </w:tcPr>
          <w:p w14:paraId="154B3086" w14:textId="77777777" w:rsidR="006239F7" w:rsidRPr="006239F7" w:rsidRDefault="006239F7" w:rsidP="00A33F03">
            <w:pPr>
              <w:spacing w:before="120" w:after="120"/>
              <w:rPr>
                <w:rFonts w:ascii="Arial" w:hAnsi="Arial" w:cs="Arial"/>
                <w:sz w:val="22"/>
                <w:szCs w:val="22"/>
              </w:rPr>
            </w:pPr>
            <w:r w:rsidRPr="006239F7">
              <w:rPr>
                <w:rFonts w:ascii="Arial" w:hAnsi="Arial" w:cs="Arial"/>
                <w:sz w:val="22"/>
                <w:szCs w:val="22"/>
              </w:rPr>
              <w:t>Application</w:t>
            </w:r>
          </w:p>
        </w:tc>
      </w:tr>
      <w:tr w:rsidR="006239F7" w:rsidRPr="006239F7" w14:paraId="484629BA" w14:textId="77777777" w:rsidTr="00A33F03">
        <w:tc>
          <w:tcPr>
            <w:tcW w:w="461" w:type="dxa"/>
            <w:vAlign w:val="center"/>
          </w:tcPr>
          <w:p w14:paraId="60A5425D" w14:textId="77777777" w:rsidR="006239F7" w:rsidRPr="006239F7" w:rsidRDefault="006239F7" w:rsidP="00A33F03">
            <w:pPr>
              <w:spacing w:before="120" w:after="120"/>
              <w:rPr>
                <w:rFonts w:ascii="Arial" w:hAnsi="Arial" w:cs="Arial"/>
                <w:sz w:val="22"/>
                <w:szCs w:val="22"/>
              </w:rPr>
            </w:pPr>
            <w:r w:rsidRPr="006239F7">
              <w:rPr>
                <w:rFonts w:ascii="Arial" w:hAnsi="Arial" w:cs="Arial"/>
                <w:sz w:val="22"/>
                <w:szCs w:val="22"/>
              </w:rPr>
              <w:t>9</w:t>
            </w:r>
          </w:p>
        </w:tc>
        <w:tc>
          <w:tcPr>
            <w:tcW w:w="5755" w:type="dxa"/>
            <w:vAlign w:val="center"/>
          </w:tcPr>
          <w:p w14:paraId="3EEFE232" w14:textId="77777777" w:rsidR="006239F7" w:rsidRPr="006239F7" w:rsidRDefault="006239F7" w:rsidP="00A33F03">
            <w:pPr>
              <w:spacing w:before="120" w:after="120"/>
              <w:rPr>
                <w:rFonts w:ascii="Arial" w:hAnsi="Arial" w:cs="Arial"/>
                <w:sz w:val="22"/>
                <w:szCs w:val="22"/>
              </w:rPr>
            </w:pPr>
            <w:r w:rsidRPr="006239F7">
              <w:rPr>
                <w:rFonts w:ascii="Arial" w:hAnsi="Arial" w:cs="Arial"/>
                <w:sz w:val="22"/>
                <w:szCs w:val="22"/>
              </w:rPr>
              <w:t>Demonstrable track record of working effectively with others, leading large teams and building effective relationships.</w:t>
            </w:r>
          </w:p>
        </w:tc>
        <w:tc>
          <w:tcPr>
            <w:tcW w:w="1415" w:type="dxa"/>
            <w:vAlign w:val="center"/>
          </w:tcPr>
          <w:p w14:paraId="13C57980" w14:textId="77777777" w:rsidR="006239F7" w:rsidRPr="006239F7" w:rsidRDefault="006239F7" w:rsidP="00A33F03">
            <w:pPr>
              <w:spacing w:before="120" w:after="120"/>
              <w:rPr>
                <w:rFonts w:ascii="Arial" w:hAnsi="Arial" w:cs="Arial"/>
                <w:sz w:val="22"/>
                <w:szCs w:val="22"/>
              </w:rPr>
            </w:pPr>
            <w:r w:rsidRPr="006239F7">
              <w:rPr>
                <w:rFonts w:ascii="Arial" w:hAnsi="Arial" w:cs="Arial"/>
                <w:sz w:val="22"/>
                <w:szCs w:val="22"/>
              </w:rPr>
              <w:t>Essential</w:t>
            </w:r>
          </w:p>
        </w:tc>
        <w:tc>
          <w:tcPr>
            <w:tcW w:w="1365" w:type="dxa"/>
            <w:vAlign w:val="center"/>
          </w:tcPr>
          <w:p w14:paraId="19D2D51B" w14:textId="77777777" w:rsidR="006239F7" w:rsidRPr="006239F7" w:rsidRDefault="006239F7" w:rsidP="00A33F03">
            <w:pPr>
              <w:spacing w:before="120" w:after="120"/>
              <w:rPr>
                <w:rFonts w:ascii="Arial" w:hAnsi="Arial" w:cs="Arial"/>
                <w:sz w:val="22"/>
                <w:szCs w:val="22"/>
              </w:rPr>
            </w:pPr>
            <w:r w:rsidRPr="006239F7">
              <w:rPr>
                <w:rFonts w:ascii="Arial" w:hAnsi="Arial" w:cs="Arial"/>
                <w:sz w:val="22"/>
                <w:szCs w:val="22"/>
              </w:rPr>
              <w:t>Application</w:t>
            </w:r>
          </w:p>
        </w:tc>
      </w:tr>
      <w:tr w:rsidR="006239F7" w:rsidRPr="006239F7" w14:paraId="62F062CC" w14:textId="77777777" w:rsidTr="00A33F03">
        <w:tc>
          <w:tcPr>
            <w:tcW w:w="461" w:type="dxa"/>
            <w:vAlign w:val="center"/>
          </w:tcPr>
          <w:p w14:paraId="46BB91E5" w14:textId="77777777" w:rsidR="006239F7" w:rsidRPr="006239F7" w:rsidRDefault="006239F7" w:rsidP="00A33F03">
            <w:pPr>
              <w:spacing w:before="120" w:after="120"/>
              <w:rPr>
                <w:rFonts w:ascii="Arial" w:hAnsi="Arial" w:cs="Arial"/>
                <w:sz w:val="22"/>
                <w:szCs w:val="22"/>
              </w:rPr>
            </w:pPr>
            <w:r w:rsidRPr="006239F7">
              <w:rPr>
                <w:rFonts w:ascii="Arial" w:hAnsi="Arial" w:cs="Arial"/>
                <w:sz w:val="22"/>
                <w:szCs w:val="22"/>
              </w:rPr>
              <w:t>10</w:t>
            </w:r>
          </w:p>
        </w:tc>
        <w:tc>
          <w:tcPr>
            <w:tcW w:w="5755" w:type="dxa"/>
            <w:vAlign w:val="center"/>
          </w:tcPr>
          <w:p w14:paraId="24D8E96A" w14:textId="77777777" w:rsidR="006239F7" w:rsidRPr="006239F7" w:rsidRDefault="006239F7" w:rsidP="00A33F03">
            <w:pPr>
              <w:spacing w:before="120" w:after="120"/>
              <w:rPr>
                <w:rFonts w:ascii="Arial" w:hAnsi="Arial" w:cs="Arial"/>
                <w:sz w:val="22"/>
                <w:szCs w:val="22"/>
              </w:rPr>
            </w:pPr>
            <w:r w:rsidRPr="006239F7">
              <w:rPr>
                <w:rFonts w:ascii="Arial" w:hAnsi="Arial" w:cs="Arial"/>
                <w:sz w:val="22"/>
                <w:szCs w:val="22"/>
              </w:rPr>
              <w:t>Experience in managing and leading proactive change / transformation.</w:t>
            </w:r>
          </w:p>
        </w:tc>
        <w:tc>
          <w:tcPr>
            <w:tcW w:w="1415" w:type="dxa"/>
            <w:vAlign w:val="center"/>
          </w:tcPr>
          <w:p w14:paraId="307F5E93" w14:textId="77777777" w:rsidR="006239F7" w:rsidRPr="006239F7" w:rsidRDefault="006239F7" w:rsidP="00A33F03">
            <w:pPr>
              <w:spacing w:before="120" w:after="120"/>
              <w:rPr>
                <w:rFonts w:ascii="Arial" w:hAnsi="Arial" w:cs="Arial"/>
                <w:sz w:val="22"/>
                <w:szCs w:val="22"/>
              </w:rPr>
            </w:pPr>
            <w:r w:rsidRPr="006239F7">
              <w:rPr>
                <w:rFonts w:ascii="Arial" w:hAnsi="Arial" w:cs="Arial"/>
                <w:sz w:val="22"/>
                <w:szCs w:val="22"/>
              </w:rPr>
              <w:t>Essential</w:t>
            </w:r>
          </w:p>
        </w:tc>
        <w:tc>
          <w:tcPr>
            <w:tcW w:w="1365" w:type="dxa"/>
            <w:vAlign w:val="center"/>
          </w:tcPr>
          <w:p w14:paraId="215C09CB" w14:textId="77777777" w:rsidR="006239F7" w:rsidRPr="006239F7" w:rsidRDefault="006239F7" w:rsidP="00A33F03">
            <w:pPr>
              <w:spacing w:before="120" w:after="120"/>
              <w:rPr>
                <w:rFonts w:ascii="Arial" w:hAnsi="Arial" w:cs="Arial"/>
                <w:sz w:val="22"/>
                <w:szCs w:val="22"/>
              </w:rPr>
            </w:pPr>
            <w:r w:rsidRPr="006239F7">
              <w:rPr>
                <w:rFonts w:ascii="Arial" w:hAnsi="Arial" w:cs="Arial"/>
                <w:sz w:val="22"/>
                <w:szCs w:val="22"/>
              </w:rPr>
              <w:t>Application</w:t>
            </w:r>
          </w:p>
        </w:tc>
      </w:tr>
    </w:tbl>
    <w:p w14:paraId="0EAE3C8D" w14:textId="77777777" w:rsidR="006239F7" w:rsidRDefault="006239F7" w:rsidP="008C441F">
      <w:pPr>
        <w:spacing w:after="120"/>
        <w:ind w:right="-625"/>
        <w:rPr>
          <w:rFonts w:ascii="Arial" w:hAnsi="Arial" w:cs="Arial"/>
          <w:sz w:val="22"/>
          <w:szCs w:val="22"/>
          <w:lang w:val="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1"/>
        <w:gridCol w:w="5764"/>
        <w:gridCol w:w="1416"/>
        <w:gridCol w:w="1355"/>
      </w:tblGrid>
      <w:tr w:rsidR="006239F7" w:rsidRPr="006239F7" w14:paraId="7E48BE1D" w14:textId="77777777" w:rsidTr="006239F7">
        <w:tc>
          <w:tcPr>
            <w:tcW w:w="411" w:type="dxa"/>
            <w:shd w:val="clear" w:color="auto" w:fill="DDD9C3" w:themeFill="background2" w:themeFillShade="E6"/>
            <w:vAlign w:val="center"/>
          </w:tcPr>
          <w:p w14:paraId="77FC1AE5" w14:textId="77777777" w:rsidR="006239F7" w:rsidRPr="006239F7" w:rsidRDefault="006239F7" w:rsidP="00A33F03">
            <w:pPr>
              <w:spacing w:before="120" w:after="120"/>
              <w:rPr>
                <w:rFonts w:ascii="Arial" w:hAnsi="Arial" w:cs="Arial"/>
                <w:b/>
                <w:bCs/>
                <w:sz w:val="22"/>
                <w:szCs w:val="22"/>
              </w:rPr>
            </w:pPr>
          </w:p>
        </w:tc>
        <w:tc>
          <w:tcPr>
            <w:tcW w:w="5811" w:type="dxa"/>
            <w:shd w:val="clear" w:color="auto" w:fill="DDD9C3" w:themeFill="background2" w:themeFillShade="E6"/>
            <w:vAlign w:val="center"/>
          </w:tcPr>
          <w:p w14:paraId="1DA0B067" w14:textId="77777777" w:rsidR="006239F7" w:rsidRPr="006239F7" w:rsidRDefault="006239F7" w:rsidP="00A33F03">
            <w:pPr>
              <w:spacing w:before="120" w:after="120"/>
              <w:rPr>
                <w:rFonts w:ascii="Arial" w:hAnsi="Arial" w:cs="Arial"/>
                <w:b/>
                <w:bCs/>
                <w:sz w:val="22"/>
                <w:szCs w:val="22"/>
              </w:rPr>
            </w:pPr>
            <w:r w:rsidRPr="006239F7">
              <w:rPr>
                <w:rFonts w:ascii="Arial" w:hAnsi="Arial" w:cs="Arial"/>
                <w:b/>
                <w:bCs/>
                <w:sz w:val="22"/>
                <w:szCs w:val="22"/>
              </w:rPr>
              <w:t>Education and Training</w:t>
            </w:r>
          </w:p>
        </w:tc>
        <w:tc>
          <w:tcPr>
            <w:tcW w:w="1418" w:type="dxa"/>
            <w:shd w:val="clear" w:color="auto" w:fill="DDD9C3" w:themeFill="background2" w:themeFillShade="E6"/>
            <w:vAlign w:val="center"/>
          </w:tcPr>
          <w:p w14:paraId="389C1C30" w14:textId="77777777" w:rsidR="006239F7" w:rsidRPr="006239F7" w:rsidRDefault="006239F7" w:rsidP="00A33F03">
            <w:pPr>
              <w:spacing w:before="120" w:after="120"/>
              <w:rPr>
                <w:rFonts w:ascii="Arial" w:hAnsi="Arial" w:cs="Arial"/>
                <w:sz w:val="22"/>
                <w:szCs w:val="22"/>
              </w:rPr>
            </w:pPr>
            <w:r w:rsidRPr="006239F7">
              <w:rPr>
                <w:rFonts w:ascii="Arial" w:hAnsi="Arial" w:cs="Arial"/>
                <w:b/>
                <w:bCs/>
                <w:sz w:val="22"/>
                <w:szCs w:val="22"/>
              </w:rPr>
              <w:t>Essential / Desirable</w:t>
            </w:r>
          </w:p>
        </w:tc>
        <w:tc>
          <w:tcPr>
            <w:tcW w:w="1356" w:type="dxa"/>
            <w:shd w:val="clear" w:color="auto" w:fill="DDD9C3" w:themeFill="background2" w:themeFillShade="E6"/>
            <w:vAlign w:val="center"/>
          </w:tcPr>
          <w:p w14:paraId="57F21CD3" w14:textId="77777777" w:rsidR="006239F7" w:rsidRPr="006239F7" w:rsidRDefault="006239F7" w:rsidP="00A33F03">
            <w:pPr>
              <w:spacing w:before="120" w:after="120"/>
              <w:rPr>
                <w:rFonts w:ascii="Arial" w:hAnsi="Arial" w:cs="Arial"/>
                <w:sz w:val="22"/>
                <w:szCs w:val="22"/>
              </w:rPr>
            </w:pPr>
            <w:r w:rsidRPr="006239F7">
              <w:rPr>
                <w:rFonts w:ascii="Arial" w:hAnsi="Arial" w:cs="Arial"/>
                <w:b/>
                <w:bCs/>
                <w:sz w:val="22"/>
                <w:szCs w:val="22"/>
              </w:rPr>
              <w:t>Source</w:t>
            </w:r>
          </w:p>
        </w:tc>
      </w:tr>
      <w:tr w:rsidR="006239F7" w:rsidRPr="006239F7" w14:paraId="23AA27BC" w14:textId="77777777" w:rsidTr="006239F7">
        <w:tc>
          <w:tcPr>
            <w:tcW w:w="411" w:type="dxa"/>
            <w:vAlign w:val="center"/>
          </w:tcPr>
          <w:p w14:paraId="47B25B37" w14:textId="77777777" w:rsidR="006239F7" w:rsidRPr="006239F7" w:rsidRDefault="006239F7" w:rsidP="00A33F03">
            <w:pPr>
              <w:spacing w:before="120" w:after="120"/>
              <w:rPr>
                <w:rFonts w:ascii="Arial" w:hAnsi="Arial" w:cs="Arial"/>
                <w:sz w:val="22"/>
                <w:szCs w:val="22"/>
              </w:rPr>
            </w:pPr>
            <w:r w:rsidRPr="006239F7">
              <w:rPr>
                <w:rFonts w:ascii="Arial" w:hAnsi="Arial" w:cs="Arial"/>
                <w:sz w:val="22"/>
                <w:szCs w:val="22"/>
              </w:rPr>
              <w:t>11</w:t>
            </w:r>
          </w:p>
        </w:tc>
        <w:tc>
          <w:tcPr>
            <w:tcW w:w="5811" w:type="dxa"/>
            <w:vAlign w:val="center"/>
          </w:tcPr>
          <w:p w14:paraId="2062306A" w14:textId="77777777" w:rsidR="006239F7" w:rsidRPr="006239F7" w:rsidRDefault="006239F7" w:rsidP="00A33F03">
            <w:pPr>
              <w:spacing w:before="120" w:after="120"/>
              <w:rPr>
                <w:rFonts w:ascii="Arial" w:hAnsi="Arial" w:cs="Arial"/>
                <w:sz w:val="22"/>
                <w:szCs w:val="22"/>
              </w:rPr>
            </w:pPr>
            <w:r w:rsidRPr="006239F7">
              <w:rPr>
                <w:rFonts w:ascii="Arial" w:hAnsi="Arial" w:cs="Arial"/>
                <w:sz w:val="22"/>
                <w:szCs w:val="22"/>
              </w:rPr>
              <w:t>Relevant degree or alternative equivalent qualification.</w:t>
            </w:r>
          </w:p>
        </w:tc>
        <w:tc>
          <w:tcPr>
            <w:tcW w:w="1418" w:type="dxa"/>
            <w:vAlign w:val="center"/>
          </w:tcPr>
          <w:p w14:paraId="71E80768" w14:textId="77777777" w:rsidR="006239F7" w:rsidRPr="006239F7" w:rsidRDefault="006239F7" w:rsidP="00A33F03">
            <w:pPr>
              <w:spacing w:before="120" w:after="120"/>
              <w:rPr>
                <w:rFonts w:ascii="Arial" w:hAnsi="Arial" w:cs="Arial"/>
                <w:sz w:val="22"/>
                <w:szCs w:val="22"/>
              </w:rPr>
            </w:pPr>
            <w:r w:rsidRPr="006239F7">
              <w:rPr>
                <w:rFonts w:ascii="Arial" w:hAnsi="Arial" w:cs="Arial"/>
                <w:sz w:val="22"/>
                <w:szCs w:val="22"/>
              </w:rPr>
              <w:t>Essential</w:t>
            </w:r>
          </w:p>
        </w:tc>
        <w:tc>
          <w:tcPr>
            <w:tcW w:w="1356" w:type="dxa"/>
            <w:vAlign w:val="center"/>
          </w:tcPr>
          <w:p w14:paraId="6D7103C2" w14:textId="77777777" w:rsidR="006239F7" w:rsidRPr="006239F7" w:rsidRDefault="006239F7" w:rsidP="00A33F03">
            <w:pPr>
              <w:spacing w:before="120" w:after="120"/>
              <w:rPr>
                <w:rFonts w:ascii="Arial" w:hAnsi="Arial" w:cs="Arial"/>
                <w:sz w:val="22"/>
                <w:szCs w:val="22"/>
              </w:rPr>
            </w:pPr>
            <w:r w:rsidRPr="006239F7">
              <w:rPr>
                <w:rFonts w:ascii="Arial" w:hAnsi="Arial" w:cs="Arial"/>
                <w:sz w:val="22"/>
                <w:szCs w:val="22"/>
              </w:rPr>
              <w:t>Application</w:t>
            </w:r>
          </w:p>
        </w:tc>
      </w:tr>
      <w:tr w:rsidR="006239F7" w:rsidRPr="006239F7" w14:paraId="07025EE5" w14:textId="77777777" w:rsidTr="006239F7">
        <w:tc>
          <w:tcPr>
            <w:tcW w:w="411" w:type="dxa"/>
            <w:vAlign w:val="center"/>
          </w:tcPr>
          <w:p w14:paraId="51C30D52" w14:textId="77777777" w:rsidR="006239F7" w:rsidRPr="006239F7" w:rsidRDefault="006239F7" w:rsidP="00A33F03">
            <w:pPr>
              <w:spacing w:before="120" w:after="120"/>
              <w:rPr>
                <w:rFonts w:ascii="Arial" w:hAnsi="Arial" w:cs="Arial"/>
                <w:sz w:val="22"/>
                <w:szCs w:val="22"/>
              </w:rPr>
            </w:pPr>
            <w:r w:rsidRPr="006239F7">
              <w:rPr>
                <w:rFonts w:ascii="Arial" w:hAnsi="Arial" w:cs="Arial"/>
                <w:sz w:val="22"/>
                <w:szCs w:val="22"/>
              </w:rPr>
              <w:t>12</w:t>
            </w:r>
          </w:p>
        </w:tc>
        <w:tc>
          <w:tcPr>
            <w:tcW w:w="5811" w:type="dxa"/>
            <w:vAlign w:val="center"/>
          </w:tcPr>
          <w:p w14:paraId="42E2DB34" w14:textId="77777777" w:rsidR="006239F7" w:rsidRPr="006239F7" w:rsidRDefault="006239F7" w:rsidP="00A33F03">
            <w:pPr>
              <w:spacing w:before="120" w:after="120"/>
              <w:rPr>
                <w:rFonts w:ascii="Arial" w:hAnsi="Arial" w:cs="Arial"/>
                <w:sz w:val="22"/>
                <w:szCs w:val="22"/>
              </w:rPr>
            </w:pPr>
            <w:r w:rsidRPr="006239F7">
              <w:rPr>
                <w:rFonts w:ascii="Arial" w:hAnsi="Arial" w:cs="Arial"/>
                <w:sz w:val="22"/>
                <w:szCs w:val="22"/>
              </w:rPr>
              <w:t>Chartered Member of the Chartered Institute of Personnel and Development (CIPD)</w:t>
            </w:r>
          </w:p>
        </w:tc>
        <w:tc>
          <w:tcPr>
            <w:tcW w:w="1418" w:type="dxa"/>
            <w:vAlign w:val="center"/>
          </w:tcPr>
          <w:p w14:paraId="1400409F" w14:textId="77777777" w:rsidR="006239F7" w:rsidRPr="006239F7" w:rsidRDefault="006239F7" w:rsidP="00A33F03">
            <w:pPr>
              <w:spacing w:before="120" w:after="120"/>
              <w:rPr>
                <w:rFonts w:ascii="Arial" w:hAnsi="Arial" w:cs="Arial"/>
                <w:sz w:val="22"/>
                <w:szCs w:val="22"/>
              </w:rPr>
            </w:pPr>
            <w:r w:rsidRPr="006239F7">
              <w:rPr>
                <w:rFonts w:ascii="Arial" w:hAnsi="Arial" w:cs="Arial"/>
                <w:sz w:val="22"/>
                <w:szCs w:val="22"/>
              </w:rPr>
              <w:t>Essential</w:t>
            </w:r>
          </w:p>
        </w:tc>
        <w:tc>
          <w:tcPr>
            <w:tcW w:w="1356" w:type="dxa"/>
            <w:vAlign w:val="center"/>
          </w:tcPr>
          <w:p w14:paraId="68BBC85C" w14:textId="77777777" w:rsidR="006239F7" w:rsidRPr="006239F7" w:rsidRDefault="006239F7" w:rsidP="00A33F03">
            <w:pPr>
              <w:spacing w:before="120" w:after="120"/>
              <w:rPr>
                <w:rFonts w:ascii="Arial" w:hAnsi="Arial" w:cs="Arial"/>
                <w:sz w:val="22"/>
                <w:szCs w:val="22"/>
              </w:rPr>
            </w:pPr>
            <w:r w:rsidRPr="006239F7">
              <w:rPr>
                <w:rFonts w:ascii="Arial" w:hAnsi="Arial" w:cs="Arial"/>
                <w:sz w:val="22"/>
                <w:szCs w:val="22"/>
              </w:rPr>
              <w:t>Application</w:t>
            </w:r>
          </w:p>
        </w:tc>
      </w:tr>
    </w:tbl>
    <w:p w14:paraId="5A30B1E5" w14:textId="77777777" w:rsidR="006239F7" w:rsidRDefault="006239F7" w:rsidP="008C441F">
      <w:pPr>
        <w:spacing w:after="120"/>
        <w:ind w:right="-625"/>
        <w:rPr>
          <w:rFonts w:ascii="Arial" w:hAnsi="Arial" w:cs="Arial"/>
          <w:sz w:val="22"/>
          <w:szCs w:val="22"/>
          <w:lang w:val="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2"/>
        <w:gridCol w:w="5670"/>
        <w:gridCol w:w="1418"/>
        <w:gridCol w:w="1356"/>
      </w:tblGrid>
      <w:tr w:rsidR="006239F7" w:rsidRPr="006239F7" w14:paraId="25EB8D75" w14:textId="77777777" w:rsidTr="00A33F03">
        <w:tc>
          <w:tcPr>
            <w:tcW w:w="552" w:type="dxa"/>
            <w:shd w:val="clear" w:color="auto" w:fill="DDD9C3" w:themeFill="background2" w:themeFillShade="E6"/>
            <w:vAlign w:val="center"/>
          </w:tcPr>
          <w:p w14:paraId="192579E8" w14:textId="77777777" w:rsidR="006239F7" w:rsidRPr="006239F7" w:rsidRDefault="006239F7" w:rsidP="00A33F03">
            <w:pPr>
              <w:spacing w:before="120" w:after="120"/>
              <w:rPr>
                <w:rFonts w:ascii="Arial" w:hAnsi="Arial" w:cs="Arial"/>
                <w:sz w:val="22"/>
                <w:szCs w:val="22"/>
              </w:rPr>
            </w:pPr>
          </w:p>
        </w:tc>
        <w:tc>
          <w:tcPr>
            <w:tcW w:w="5670" w:type="dxa"/>
            <w:shd w:val="clear" w:color="auto" w:fill="DDD9C3" w:themeFill="background2" w:themeFillShade="E6"/>
            <w:vAlign w:val="center"/>
          </w:tcPr>
          <w:p w14:paraId="4DC27958" w14:textId="77777777" w:rsidR="006239F7" w:rsidRPr="006239F7" w:rsidRDefault="006239F7" w:rsidP="00A33F03">
            <w:pPr>
              <w:spacing w:before="120" w:after="120"/>
              <w:rPr>
                <w:rFonts w:ascii="Arial" w:hAnsi="Arial" w:cs="Arial"/>
                <w:b/>
                <w:bCs/>
                <w:sz w:val="22"/>
                <w:szCs w:val="22"/>
              </w:rPr>
            </w:pPr>
            <w:r w:rsidRPr="006239F7">
              <w:rPr>
                <w:rFonts w:ascii="Arial" w:hAnsi="Arial" w:cs="Arial"/>
                <w:b/>
                <w:bCs/>
                <w:sz w:val="22"/>
                <w:szCs w:val="22"/>
              </w:rPr>
              <w:t>Special Knowledge and Skills</w:t>
            </w:r>
          </w:p>
        </w:tc>
        <w:tc>
          <w:tcPr>
            <w:tcW w:w="1418" w:type="dxa"/>
            <w:shd w:val="clear" w:color="auto" w:fill="DDD9C3" w:themeFill="background2" w:themeFillShade="E6"/>
            <w:vAlign w:val="center"/>
          </w:tcPr>
          <w:p w14:paraId="38B60A6C" w14:textId="77777777" w:rsidR="006239F7" w:rsidRPr="006239F7" w:rsidRDefault="006239F7" w:rsidP="00A33F03">
            <w:pPr>
              <w:spacing w:before="120" w:after="120"/>
              <w:rPr>
                <w:rFonts w:ascii="Arial" w:hAnsi="Arial" w:cs="Arial"/>
                <w:sz w:val="22"/>
                <w:szCs w:val="22"/>
              </w:rPr>
            </w:pPr>
            <w:r w:rsidRPr="006239F7">
              <w:rPr>
                <w:rFonts w:ascii="Arial" w:hAnsi="Arial" w:cs="Arial"/>
                <w:b/>
                <w:bCs/>
                <w:sz w:val="22"/>
                <w:szCs w:val="22"/>
              </w:rPr>
              <w:t>Essential / Desirable</w:t>
            </w:r>
          </w:p>
        </w:tc>
        <w:tc>
          <w:tcPr>
            <w:tcW w:w="1356" w:type="dxa"/>
            <w:shd w:val="clear" w:color="auto" w:fill="DDD9C3" w:themeFill="background2" w:themeFillShade="E6"/>
            <w:vAlign w:val="center"/>
          </w:tcPr>
          <w:p w14:paraId="3ABAA8D4" w14:textId="77777777" w:rsidR="006239F7" w:rsidRPr="006239F7" w:rsidRDefault="006239F7" w:rsidP="00A33F03">
            <w:pPr>
              <w:spacing w:before="120" w:after="120"/>
              <w:rPr>
                <w:rFonts w:ascii="Arial" w:hAnsi="Arial" w:cs="Arial"/>
                <w:sz w:val="22"/>
                <w:szCs w:val="22"/>
              </w:rPr>
            </w:pPr>
            <w:r w:rsidRPr="006239F7">
              <w:rPr>
                <w:rFonts w:ascii="Arial" w:hAnsi="Arial" w:cs="Arial"/>
                <w:b/>
                <w:bCs/>
                <w:sz w:val="22"/>
                <w:szCs w:val="22"/>
              </w:rPr>
              <w:t>Source</w:t>
            </w:r>
          </w:p>
        </w:tc>
      </w:tr>
      <w:tr w:rsidR="006239F7" w:rsidRPr="006239F7" w14:paraId="2B7DA878" w14:textId="77777777" w:rsidTr="00A33F03">
        <w:tc>
          <w:tcPr>
            <w:tcW w:w="552" w:type="dxa"/>
            <w:vAlign w:val="center"/>
          </w:tcPr>
          <w:p w14:paraId="589E7D12" w14:textId="77777777" w:rsidR="006239F7" w:rsidRPr="006239F7" w:rsidRDefault="006239F7" w:rsidP="00A33F03">
            <w:pPr>
              <w:spacing w:before="120" w:after="120"/>
              <w:rPr>
                <w:rFonts w:ascii="Arial" w:hAnsi="Arial" w:cs="Arial"/>
                <w:sz w:val="22"/>
                <w:szCs w:val="22"/>
              </w:rPr>
            </w:pPr>
            <w:r w:rsidRPr="006239F7">
              <w:rPr>
                <w:rFonts w:ascii="Arial" w:hAnsi="Arial" w:cs="Arial"/>
                <w:sz w:val="22"/>
                <w:szCs w:val="22"/>
              </w:rPr>
              <w:t>13</w:t>
            </w:r>
          </w:p>
        </w:tc>
        <w:tc>
          <w:tcPr>
            <w:tcW w:w="5670" w:type="dxa"/>
            <w:vAlign w:val="center"/>
          </w:tcPr>
          <w:p w14:paraId="533104E3" w14:textId="77777777" w:rsidR="006239F7" w:rsidRPr="006239F7" w:rsidRDefault="006239F7" w:rsidP="00A33F03">
            <w:pPr>
              <w:spacing w:before="120" w:after="120"/>
              <w:rPr>
                <w:rFonts w:ascii="Arial" w:hAnsi="Arial" w:cs="Arial"/>
                <w:sz w:val="22"/>
                <w:szCs w:val="22"/>
              </w:rPr>
            </w:pPr>
            <w:r w:rsidRPr="006239F7">
              <w:rPr>
                <w:rFonts w:ascii="Arial" w:hAnsi="Arial" w:cs="Arial"/>
                <w:sz w:val="22"/>
                <w:szCs w:val="22"/>
              </w:rPr>
              <w:t>Strong personal integrity, approachable and highly motivated.</w:t>
            </w:r>
          </w:p>
        </w:tc>
        <w:tc>
          <w:tcPr>
            <w:tcW w:w="1418" w:type="dxa"/>
            <w:vAlign w:val="center"/>
          </w:tcPr>
          <w:p w14:paraId="1A956124" w14:textId="77777777" w:rsidR="006239F7" w:rsidRPr="006239F7" w:rsidRDefault="006239F7" w:rsidP="00A33F03">
            <w:pPr>
              <w:spacing w:before="120" w:after="120"/>
              <w:rPr>
                <w:rFonts w:ascii="Arial" w:hAnsi="Arial" w:cs="Arial"/>
                <w:sz w:val="22"/>
                <w:szCs w:val="22"/>
              </w:rPr>
            </w:pPr>
            <w:r w:rsidRPr="006239F7">
              <w:rPr>
                <w:rFonts w:ascii="Arial" w:hAnsi="Arial" w:cs="Arial"/>
                <w:sz w:val="22"/>
                <w:szCs w:val="22"/>
              </w:rPr>
              <w:t>Essential</w:t>
            </w:r>
          </w:p>
        </w:tc>
        <w:tc>
          <w:tcPr>
            <w:tcW w:w="1356" w:type="dxa"/>
            <w:vAlign w:val="center"/>
          </w:tcPr>
          <w:p w14:paraId="6FBC7266" w14:textId="77777777" w:rsidR="006239F7" w:rsidRPr="006239F7" w:rsidRDefault="006239F7" w:rsidP="00A33F03">
            <w:pPr>
              <w:spacing w:before="120" w:after="120"/>
              <w:rPr>
                <w:rFonts w:ascii="Arial" w:hAnsi="Arial" w:cs="Arial"/>
                <w:sz w:val="22"/>
                <w:szCs w:val="22"/>
              </w:rPr>
            </w:pPr>
            <w:r w:rsidRPr="006239F7">
              <w:rPr>
                <w:rFonts w:ascii="Arial" w:hAnsi="Arial" w:cs="Arial"/>
                <w:sz w:val="22"/>
                <w:szCs w:val="22"/>
              </w:rPr>
              <w:t>Application &amp; Selection Process</w:t>
            </w:r>
          </w:p>
        </w:tc>
      </w:tr>
      <w:tr w:rsidR="006239F7" w:rsidRPr="006239F7" w14:paraId="565695F2" w14:textId="77777777" w:rsidTr="00A33F03">
        <w:tc>
          <w:tcPr>
            <w:tcW w:w="552" w:type="dxa"/>
            <w:vAlign w:val="center"/>
          </w:tcPr>
          <w:p w14:paraId="0EB4CF59" w14:textId="77777777" w:rsidR="006239F7" w:rsidRPr="006239F7" w:rsidRDefault="006239F7" w:rsidP="00A33F03">
            <w:pPr>
              <w:spacing w:before="120" w:after="120"/>
              <w:rPr>
                <w:rFonts w:ascii="Arial" w:hAnsi="Arial" w:cs="Arial"/>
                <w:sz w:val="22"/>
                <w:szCs w:val="22"/>
              </w:rPr>
            </w:pPr>
            <w:r w:rsidRPr="006239F7">
              <w:rPr>
                <w:rFonts w:ascii="Arial" w:hAnsi="Arial" w:cs="Arial"/>
                <w:sz w:val="22"/>
                <w:szCs w:val="22"/>
              </w:rPr>
              <w:t>14</w:t>
            </w:r>
          </w:p>
        </w:tc>
        <w:tc>
          <w:tcPr>
            <w:tcW w:w="5670" w:type="dxa"/>
            <w:vAlign w:val="center"/>
          </w:tcPr>
          <w:p w14:paraId="4983554F" w14:textId="77777777" w:rsidR="006239F7" w:rsidRPr="006239F7" w:rsidRDefault="006239F7" w:rsidP="00A33F03">
            <w:pPr>
              <w:spacing w:before="120" w:after="120"/>
              <w:rPr>
                <w:rFonts w:ascii="Arial" w:hAnsi="Arial" w:cs="Arial"/>
                <w:sz w:val="22"/>
                <w:szCs w:val="22"/>
              </w:rPr>
            </w:pPr>
            <w:r w:rsidRPr="006239F7">
              <w:rPr>
                <w:rFonts w:ascii="Arial" w:hAnsi="Arial" w:cs="Arial"/>
                <w:sz w:val="22"/>
                <w:szCs w:val="22"/>
              </w:rPr>
              <w:t>Pragmatic, astute, resourceful and enthusiastic with a flexible approach to work demands and practices.</w:t>
            </w:r>
          </w:p>
        </w:tc>
        <w:tc>
          <w:tcPr>
            <w:tcW w:w="1418" w:type="dxa"/>
            <w:vAlign w:val="center"/>
          </w:tcPr>
          <w:p w14:paraId="4E6C9895" w14:textId="77777777" w:rsidR="006239F7" w:rsidRPr="006239F7" w:rsidRDefault="006239F7" w:rsidP="00A33F03">
            <w:pPr>
              <w:spacing w:before="120" w:after="120"/>
              <w:rPr>
                <w:rFonts w:ascii="Arial" w:hAnsi="Arial" w:cs="Arial"/>
                <w:sz w:val="22"/>
                <w:szCs w:val="22"/>
              </w:rPr>
            </w:pPr>
            <w:r w:rsidRPr="006239F7">
              <w:rPr>
                <w:rFonts w:ascii="Arial" w:hAnsi="Arial" w:cs="Arial"/>
                <w:sz w:val="22"/>
                <w:szCs w:val="22"/>
              </w:rPr>
              <w:t>Essential</w:t>
            </w:r>
          </w:p>
        </w:tc>
        <w:tc>
          <w:tcPr>
            <w:tcW w:w="1356" w:type="dxa"/>
            <w:vAlign w:val="center"/>
          </w:tcPr>
          <w:p w14:paraId="372660A6" w14:textId="77777777" w:rsidR="006239F7" w:rsidRPr="006239F7" w:rsidRDefault="006239F7" w:rsidP="00A33F03">
            <w:pPr>
              <w:spacing w:before="120" w:after="120"/>
              <w:rPr>
                <w:rFonts w:ascii="Arial" w:hAnsi="Arial" w:cs="Arial"/>
                <w:sz w:val="22"/>
                <w:szCs w:val="22"/>
              </w:rPr>
            </w:pPr>
            <w:r w:rsidRPr="006239F7">
              <w:rPr>
                <w:rFonts w:ascii="Arial" w:hAnsi="Arial" w:cs="Arial"/>
                <w:sz w:val="22"/>
                <w:szCs w:val="22"/>
              </w:rPr>
              <w:t>Selection Process</w:t>
            </w:r>
          </w:p>
        </w:tc>
      </w:tr>
      <w:tr w:rsidR="006239F7" w:rsidRPr="006239F7" w14:paraId="38833280" w14:textId="77777777" w:rsidTr="00A33F03">
        <w:tc>
          <w:tcPr>
            <w:tcW w:w="552" w:type="dxa"/>
            <w:vAlign w:val="center"/>
          </w:tcPr>
          <w:p w14:paraId="52C3565B" w14:textId="77777777" w:rsidR="006239F7" w:rsidRPr="006239F7" w:rsidRDefault="006239F7" w:rsidP="00A33F03">
            <w:pPr>
              <w:spacing w:before="120" w:after="120"/>
              <w:rPr>
                <w:rFonts w:ascii="Arial" w:hAnsi="Arial" w:cs="Arial"/>
                <w:sz w:val="22"/>
                <w:szCs w:val="22"/>
              </w:rPr>
            </w:pPr>
            <w:r w:rsidRPr="006239F7">
              <w:rPr>
                <w:rFonts w:ascii="Arial" w:hAnsi="Arial" w:cs="Arial"/>
                <w:sz w:val="22"/>
                <w:szCs w:val="22"/>
              </w:rPr>
              <w:t>15</w:t>
            </w:r>
          </w:p>
        </w:tc>
        <w:tc>
          <w:tcPr>
            <w:tcW w:w="5670" w:type="dxa"/>
            <w:vAlign w:val="center"/>
          </w:tcPr>
          <w:p w14:paraId="2AD4BB0D" w14:textId="77777777" w:rsidR="006239F7" w:rsidRPr="006239F7" w:rsidRDefault="006239F7" w:rsidP="00A33F03">
            <w:pPr>
              <w:spacing w:before="120" w:after="120"/>
              <w:rPr>
                <w:rFonts w:ascii="Arial" w:hAnsi="Arial" w:cs="Arial"/>
                <w:sz w:val="22"/>
                <w:szCs w:val="22"/>
              </w:rPr>
            </w:pPr>
            <w:r w:rsidRPr="006239F7">
              <w:rPr>
                <w:rFonts w:ascii="Arial" w:hAnsi="Arial" w:cs="Arial"/>
                <w:sz w:val="22"/>
                <w:szCs w:val="22"/>
              </w:rPr>
              <w:t>Appreciation of the corporate ethos and objectives of the Service e.g. in service delivery, equality and diversity etc.</w:t>
            </w:r>
          </w:p>
        </w:tc>
        <w:tc>
          <w:tcPr>
            <w:tcW w:w="1418" w:type="dxa"/>
            <w:vAlign w:val="center"/>
          </w:tcPr>
          <w:p w14:paraId="3E189AF8" w14:textId="77777777" w:rsidR="006239F7" w:rsidRPr="006239F7" w:rsidRDefault="006239F7" w:rsidP="00A33F03">
            <w:pPr>
              <w:spacing w:before="120" w:after="120"/>
              <w:rPr>
                <w:rFonts w:ascii="Arial" w:hAnsi="Arial" w:cs="Arial"/>
                <w:sz w:val="22"/>
                <w:szCs w:val="22"/>
              </w:rPr>
            </w:pPr>
            <w:r w:rsidRPr="006239F7">
              <w:rPr>
                <w:rFonts w:ascii="Arial" w:hAnsi="Arial" w:cs="Arial"/>
                <w:sz w:val="22"/>
                <w:szCs w:val="22"/>
              </w:rPr>
              <w:t>Essential</w:t>
            </w:r>
          </w:p>
        </w:tc>
        <w:tc>
          <w:tcPr>
            <w:tcW w:w="1356" w:type="dxa"/>
            <w:vAlign w:val="center"/>
          </w:tcPr>
          <w:p w14:paraId="50FDED3E" w14:textId="77777777" w:rsidR="006239F7" w:rsidRPr="006239F7" w:rsidRDefault="006239F7" w:rsidP="00A33F03">
            <w:pPr>
              <w:spacing w:before="120" w:after="120"/>
              <w:rPr>
                <w:rFonts w:ascii="Arial" w:hAnsi="Arial" w:cs="Arial"/>
                <w:sz w:val="22"/>
                <w:szCs w:val="22"/>
              </w:rPr>
            </w:pPr>
            <w:r w:rsidRPr="006239F7">
              <w:rPr>
                <w:rFonts w:ascii="Arial" w:hAnsi="Arial" w:cs="Arial"/>
                <w:sz w:val="22"/>
                <w:szCs w:val="22"/>
              </w:rPr>
              <w:t>Application &amp; Selection Process</w:t>
            </w:r>
          </w:p>
        </w:tc>
      </w:tr>
      <w:tr w:rsidR="006239F7" w:rsidRPr="006239F7" w14:paraId="60362AAB" w14:textId="77777777" w:rsidTr="00A33F03">
        <w:tc>
          <w:tcPr>
            <w:tcW w:w="552" w:type="dxa"/>
            <w:vAlign w:val="center"/>
          </w:tcPr>
          <w:p w14:paraId="1C351D36" w14:textId="77777777" w:rsidR="006239F7" w:rsidRPr="006239F7" w:rsidRDefault="006239F7" w:rsidP="00A33F03">
            <w:pPr>
              <w:spacing w:before="120" w:after="120"/>
              <w:rPr>
                <w:rFonts w:ascii="Arial" w:hAnsi="Arial" w:cs="Arial"/>
                <w:sz w:val="22"/>
                <w:szCs w:val="22"/>
              </w:rPr>
            </w:pPr>
            <w:r w:rsidRPr="006239F7">
              <w:rPr>
                <w:rFonts w:ascii="Arial" w:hAnsi="Arial" w:cs="Arial"/>
                <w:sz w:val="22"/>
                <w:szCs w:val="22"/>
              </w:rPr>
              <w:t>16</w:t>
            </w:r>
          </w:p>
        </w:tc>
        <w:tc>
          <w:tcPr>
            <w:tcW w:w="5670" w:type="dxa"/>
            <w:vAlign w:val="center"/>
          </w:tcPr>
          <w:p w14:paraId="3CAE69BF" w14:textId="77777777" w:rsidR="006239F7" w:rsidRPr="006239F7" w:rsidRDefault="006239F7" w:rsidP="00A33F03">
            <w:pPr>
              <w:spacing w:before="120" w:after="120"/>
              <w:rPr>
                <w:rFonts w:ascii="Arial" w:hAnsi="Arial" w:cs="Arial"/>
                <w:sz w:val="22"/>
                <w:szCs w:val="22"/>
              </w:rPr>
            </w:pPr>
            <w:r w:rsidRPr="006239F7">
              <w:rPr>
                <w:rFonts w:ascii="Arial" w:hAnsi="Arial" w:cs="Arial"/>
                <w:sz w:val="22"/>
                <w:szCs w:val="22"/>
              </w:rPr>
              <w:t>An understanding of the challenges facing public sector organisations and in particular the fire and rescue service.</w:t>
            </w:r>
          </w:p>
        </w:tc>
        <w:tc>
          <w:tcPr>
            <w:tcW w:w="1418" w:type="dxa"/>
            <w:vAlign w:val="center"/>
          </w:tcPr>
          <w:p w14:paraId="0A1BA905" w14:textId="77777777" w:rsidR="006239F7" w:rsidRPr="006239F7" w:rsidRDefault="006239F7" w:rsidP="00A33F03">
            <w:pPr>
              <w:spacing w:before="120" w:after="120"/>
              <w:rPr>
                <w:rFonts w:ascii="Arial" w:hAnsi="Arial" w:cs="Arial"/>
                <w:sz w:val="22"/>
                <w:szCs w:val="22"/>
              </w:rPr>
            </w:pPr>
            <w:r w:rsidRPr="006239F7">
              <w:rPr>
                <w:rFonts w:ascii="Arial" w:hAnsi="Arial" w:cs="Arial"/>
                <w:sz w:val="22"/>
                <w:szCs w:val="22"/>
              </w:rPr>
              <w:t>Essential</w:t>
            </w:r>
          </w:p>
        </w:tc>
        <w:tc>
          <w:tcPr>
            <w:tcW w:w="1356" w:type="dxa"/>
            <w:vAlign w:val="center"/>
          </w:tcPr>
          <w:p w14:paraId="622FD61E" w14:textId="77777777" w:rsidR="006239F7" w:rsidRPr="006239F7" w:rsidRDefault="006239F7" w:rsidP="00A33F03">
            <w:pPr>
              <w:spacing w:before="120" w:after="120"/>
              <w:rPr>
                <w:rFonts w:ascii="Arial" w:hAnsi="Arial" w:cs="Arial"/>
                <w:sz w:val="22"/>
                <w:szCs w:val="22"/>
              </w:rPr>
            </w:pPr>
            <w:r w:rsidRPr="006239F7">
              <w:rPr>
                <w:rFonts w:ascii="Arial" w:hAnsi="Arial" w:cs="Arial"/>
                <w:sz w:val="22"/>
                <w:szCs w:val="22"/>
              </w:rPr>
              <w:t>Application</w:t>
            </w:r>
          </w:p>
        </w:tc>
      </w:tr>
      <w:tr w:rsidR="006239F7" w:rsidRPr="006239F7" w14:paraId="53D95317" w14:textId="77777777" w:rsidTr="00A33F03">
        <w:tc>
          <w:tcPr>
            <w:tcW w:w="552" w:type="dxa"/>
            <w:vAlign w:val="center"/>
          </w:tcPr>
          <w:p w14:paraId="190FBFEF" w14:textId="77777777" w:rsidR="006239F7" w:rsidRPr="006239F7" w:rsidRDefault="006239F7" w:rsidP="00A33F03">
            <w:pPr>
              <w:spacing w:before="120" w:after="120"/>
              <w:rPr>
                <w:rFonts w:ascii="Arial" w:hAnsi="Arial" w:cs="Arial"/>
                <w:sz w:val="22"/>
                <w:szCs w:val="22"/>
              </w:rPr>
            </w:pPr>
            <w:r w:rsidRPr="006239F7">
              <w:rPr>
                <w:rFonts w:ascii="Arial" w:hAnsi="Arial" w:cs="Arial"/>
                <w:sz w:val="22"/>
                <w:szCs w:val="22"/>
              </w:rPr>
              <w:t>17</w:t>
            </w:r>
          </w:p>
        </w:tc>
        <w:tc>
          <w:tcPr>
            <w:tcW w:w="5670" w:type="dxa"/>
            <w:vAlign w:val="center"/>
          </w:tcPr>
          <w:p w14:paraId="0C42F730" w14:textId="77777777" w:rsidR="006239F7" w:rsidRPr="006239F7" w:rsidRDefault="006239F7" w:rsidP="00A33F03">
            <w:pPr>
              <w:spacing w:before="120" w:after="120"/>
              <w:rPr>
                <w:rFonts w:ascii="Arial" w:hAnsi="Arial" w:cs="Arial"/>
                <w:sz w:val="22"/>
                <w:szCs w:val="22"/>
              </w:rPr>
            </w:pPr>
            <w:r w:rsidRPr="006239F7">
              <w:rPr>
                <w:rFonts w:ascii="Arial" w:hAnsi="Arial" w:cs="Arial"/>
                <w:sz w:val="22"/>
                <w:szCs w:val="22"/>
              </w:rPr>
              <w:t>Knowledge of the national, regional and local political environments and strategies.</w:t>
            </w:r>
          </w:p>
        </w:tc>
        <w:tc>
          <w:tcPr>
            <w:tcW w:w="1418" w:type="dxa"/>
            <w:vAlign w:val="center"/>
          </w:tcPr>
          <w:p w14:paraId="0011AB3B" w14:textId="77777777" w:rsidR="006239F7" w:rsidRPr="006239F7" w:rsidRDefault="006239F7" w:rsidP="00A33F03">
            <w:pPr>
              <w:spacing w:before="120" w:after="120"/>
              <w:rPr>
                <w:rFonts w:ascii="Arial" w:hAnsi="Arial" w:cs="Arial"/>
                <w:sz w:val="22"/>
                <w:szCs w:val="22"/>
              </w:rPr>
            </w:pPr>
            <w:r w:rsidRPr="006239F7">
              <w:rPr>
                <w:rFonts w:ascii="Arial" w:hAnsi="Arial" w:cs="Arial"/>
                <w:sz w:val="22"/>
                <w:szCs w:val="22"/>
              </w:rPr>
              <w:t>Essential</w:t>
            </w:r>
          </w:p>
        </w:tc>
        <w:tc>
          <w:tcPr>
            <w:tcW w:w="1356" w:type="dxa"/>
            <w:vAlign w:val="center"/>
          </w:tcPr>
          <w:p w14:paraId="40E2B227" w14:textId="77777777" w:rsidR="006239F7" w:rsidRPr="006239F7" w:rsidRDefault="006239F7" w:rsidP="00A33F03">
            <w:pPr>
              <w:spacing w:before="120" w:after="120"/>
              <w:rPr>
                <w:rFonts w:ascii="Arial" w:hAnsi="Arial" w:cs="Arial"/>
                <w:sz w:val="22"/>
                <w:szCs w:val="22"/>
              </w:rPr>
            </w:pPr>
            <w:r w:rsidRPr="006239F7">
              <w:rPr>
                <w:rFonts w:ascii="Arial" w:hAnsi="Arial" w:cs="Arial"/>
                <w:sz w:val="22"/>
                <w:szCs w:val="22"/>
              </w:rPr>
              <w:t>Application &amp; Selection Process</w:t>
            </w:r>
          </w:p>
        </w:tc>
      </w:tr>
      <w:tr w:rsidR="006239F7" w:rsidRPr="006239F7" w14:paraId="37539E26" w14:textId="77777777" w:rsidTr="00A33F03">
        <w:tc>
          <w:tcPr>
            <w:tcW w:w="552" w:type="dxa"/>
            <w:vAlign w:val="center"/>
          </w:tcPr>
          <w:p w14:paraId="5355876D" w14:textId="77777777" w:rsidR="006239F7" w:rsidRPr="006239F7" w:rsidRDefault="006239F7" w:rsidP="00A33F03">
            <w:pPr>
              <w:spacing w:before="120" w:after="120"/>
              <w:rPr>
                <w:rFonts w:ascii="Arial" w:hAnsi="Arial" w:cs="Arial"/>
                <w:sz w:val="22"/>
                <w:szCs w:val="22"/>
              </w:rPr>
            </w:pPr>
            <w:r w:rsidRPr="006239F7">
              <w:rPr>
                <w:rFonts w:ascii="Arial" w:hAnsi="Arial" w:cs="Arial"/>
                <w:sz w:val="22"/>
                <w:szCs w:val="22"/>
              </w:rPr>
              <w:t>18</w:t>
            </w:r>
          </w:p>
        </w:tc>
        <w:tc>
          <w:tcPr>
            <w:tcW w:w="5670" w:type="dxa"/>
            <w:vAlign w:val="center"/>
          </w:tcPr>
          <w:p w14:paraId="133933EC" w14:textId="77777777" w:rsidR="006239F7" w:rsidRPr="006239F7" w:rsidRDefault="006239F7" w:rsidP="00A33F03">
            <w:pPr>
              <w:spacing w:before="120" w:after="120"/>
              <w:rPr>
                <w:rFonts w:ascii="Arial" w:hAnsi="Arial" w:cs="Arial"/>
                <w:sz w:val="22"/>
                <w:szCs w:val="22"/>
              </w:rPr>
            </w:pPr>
            <w:r w:rsidRPr="006239F7">
              <w:rPr>
                <w:rFonts w:ascii="Arial" w:hAnsi="Arial" w:cs="Arial"/>
                <w:sz w:val="22"/>
                <w:szCs w:val="22"/>
              </w:rPr>
              <w:t>Good working knowledge and practice of corporate governance, financial and risk management, strategic planning, and programme management.</w:t>
            </w:r>
          </w:p>
        </w:tc>
        <w:tc>
          <w:tcPr>
            <w:tcW w:w="1418" w:type="dxa"/>
            <w:vAlign w:val="center"/>
          </w:tcPr>
          <w:p w14:paraId="1489979D" w14:textId="77777777" w:rsidR="006239F7" w:rsidRPr="006239F7" w:rsidRDefault="006239F7" w:rsidP="00A33F03">
            <w:pPr>
              <w:spacing w:before="120" w:after="120"/>
              <w:rPr>
                <w:rFonts w:ascii="Arial" w:hAnsi="Arial" w:cs="Arial"/>
                <w:sz w:val="22"/>
                <w:szCs w:val="22"/>
              </w:rPr>
            </w:pPr>
            <w:r w:rsidRPr="006239F7">
              <w:rPr>
                <w:rFonts w:ascii="Arial" w:hAnsi="Arial" w:cs="Arial"/>
                <w:sz w:val="22"/>
                <w:szCs w:val="22"/>
              </w:rPr>
              <w:t>Essential</w:t>
            </w:r>
          </w:p>
        </w:tc>
        <w:tc>
          <w:tcPr>
            <w:tcW w:w="1356" w:type="dxa"/>
            <w:vAlign w:val="center"/>
          </w:tcPr>
          <w:p w14:paraId="7D8A2252" w14:textId="77777777" w:rsidR="006239F7" w:rsidRPr="006239F7" w:rsidRDefault="006239F7" w:rsidP="00A33F03">
            <w:pPr>
              <w:spacing w:before="120" w:after="120"/>
              <w:rPr>
                <w:rFonts w:ascii="Arial" w:hAnsi="Arial" w:cs="Arial"/>
                <w:sz w:val="22"/>
                <w:szCs w:val="22"/>
              </w:rPr>
            </w:pPr>
            <w:r w:rsidRPr="006239F7">
              <w:rPr>
                <w:rFonts w:ascii="Arial" w:hAnsi="Arial" w:cs="Arial"/>
                <w:sz w:val="22"/>
                <w:szCs w:val="22"/>
              </w:rPr>
              <w:t>Application &amp; Selection Process</w:t>
            </w:r>
          </w:p>
        </w:tc>
      </w:tr>
      <w:tr w:rsidR="006239F7" w:rsidRPr="006239F7" w14:paraId="6E55C3D1" w14:textId="77777777" w:rsidTr="00A33F03">
        <w:tc>
          <w:tcPr>
            <w:tcW w:w="552" w:type="dxa"/>
            <w:vAlign w:val="center"/>
          </w:tcPr>
          <w:p w14:paraId="1DE6E31C" w14:textId="77777777" w:rsidR="006239F7" w:rsidRPr="006239F7" w:rsidRDefault="006239F7" w:rsidP="00A33F03">
            <w:pPr>
              <w:spacing w:before="120" w:after="120"/>
              <w:rPr>
                <w:rFonts w:ascii="Arial" w:hAnsi="Arial" w:cs="Arial"/>
                <w:sz w:val="22"/>
                <w:szCs w:val="22"/>
              </w:rPr>
            </w:pPr>
            <w:r w:rsidRPr="006239F7">
              <w:rPr>
                <w:rFonts w:ascii="Arial" w:hAnsi="Arial" w:cs="Arial"/>
                <w:sz w:val="22"/>
                <w:szCs w:val="22"/>
              </w:rPr>
              <w:t>19</w:t>
            </w:r>
          </w:p>
        </w:tc>
        <w:tc>
          <w:tcPr>
            <w:tcW w:w="5670" w:type="dxa"/>
            <w:vAlign w:val="center"/>
          </w:tcPr>
          <w:p w14:paraId="3DA371B4" w14:textId="77777777" w:rsidR="006239F7" w:rsidRPr="006239F7" w:rsidRDefault="006239F7" w:rsidP="00A33F03">
            <w:pPr>
              <w:spacing w:before="120" w:after="120"/>
              <w:rPr>
                <w:rFonts w:ascii="Arial" w:hAnsi="Arial" w:cs="Arial"/>
                <w:sz w:val="22"/>
                <w:szCs w:val="22"/>
              </w:rPr>
            </w:pPr>
            <w:r w:rsidRPr="006239F7">
              <w:rPr>
                <w:rFonts w:ascii="Arial" w:hAnsi="Arial" w:cs="Arial"/>
                <w:sz w:val="22"/>
                <w:szCs w:val="22"/>
              </w:rPr>
              <w:t>Excellent and up to date knowledge of employment legislation and trade union practice.</w:t>
            </w:r>
          </w:p>
        </w:tc>
        <w:tc>
          <w:tcPr>
            <w:tcW w:w="1418" w:type="dxa"/>
            <w:vAlign w:val="center"/>
          </w:tcPr>
          <w:p w14:paraId="424DD9A3" w14:textId="77777777" w:rsidR="006239F7" w:rsidRPr="006239F7" w:rsidRDefault="006239F7" w:rsidP="00A33F03">
            <w:pPr>
              <w:spacing w:before="120" w:after="120"/>
              <w:rPr>
                <w:rFonts w:ascii="Arial" w:hAnsi="Arial" w:cs="Arial"/>
                <w:sz w:val="22"/>
                <w:szCs w:val="22"/>
              </w:rPr>
            </w:pPr>
            <w:r w:rsidRPr="006239F7">
              <w:rPr>
                <w:rFonts w:ascii="Arial" w:hAnsi="Arial" w:cs="Arial"/>
                <w:sz w:val="22"/>
                <w:szCs w:val="22"/>
              </w:rPr>
              <w:t>Essential</w:t>
            </w:r>
          </w:p>
        </w:tc>
        <w:tc>
          <w:tcPr>
            <w:tcW w:w="1356" w:type="dxa"/>
            <w:vAlign w:val="center"/>
          </w:tcPr>
          <w:p w14:paraId="3FA3147D" w14:textId="77777777" w:rsidR="006239F7" w:rsidRPr="006239F7" w:rsidRDefault="006239F7" w:rsidP="00A33F03">
            <w:pPr>
              <w:spacing w:before="120" w:after="120"/>
              <w:rPr>
                <w:rFonts w:ascii="Arial" w:hAnsi="Arial" w:cs="Arial"/>
                <w:sz w:val="22"/>
                <w:szCs w:val="22"/>
              </w:rPr>
            </w:pPr>
            <w:r w:rsidRPr="006239F7">
              <w:rPr>
                <w:rFonts w:ascii="Arial" w:hAnsi="Arial" w:cs="Arial"/>
                <w:sz w:val="22"/>
                <w:szCs w:val="22"/>
              </w:rPr>
              <w:t>Application &amp; Selection Process</w:t>
            </w:r>
          </w:p>
        </w:tc>
      </w:tr>
      <w:tr w:rsidR="006239F7" w:rsidRPr="006239F7" w14:paraId="03EB9FDA" w14:textId="77777777" w:rsidTr="00A33F03">
        <w:tc>
          <w:tcPr>
            <w:tcW w:w="552" w:type="dxa"/>
            <w:vAlign w:val="center"/>
          </w:tcPr>
          <w:p w14:paraId="6B4622E8" w14:textId="77777777" w:rsidR="006239F7" w:rsidRPr="006239F7" w:rsidRDefault="006239F7" w:rsidP="00A33F03">
            <w:pPr>
              <w:spacing w:before="120" w:after="120"/>
              <w:rPr>
                <w:rFonts w:ascii="Arial" w:hAnsi="Arial" w:cs="Arial"/>
                <w:sz w:val="22"/>
                <w:szCs w:val="22"/>
              </w:rPr>
            </w:pPr>
            <w:r w:rsidRPr="006239F7">
              <w:rPr>
                <w:rFonts w:ascii="Arial" w:hAnsi="Arial" w:cs="Arial"/>
                <w:sz w:val="22"/>
                <w:szCs w:val="22"/>
              </w:rPr>
              <w:t>20</w:t>
            </w:r>
          </w:p>
        </w:tc>
        <w:tc>
          <w:tcPr>
            <w:tcW w:w="5670" w:type="dxa"/>
            <w:vAlign w:val="center"/>
          </w:tcPr>
          <w:p w14:paraId="7CB61364" w14:textId="77777777" w:rsidR="006239F7" w:rsidRPr="006239F7" w:rsidRDefault="006239F7" w:rsidP="00A33F03">
            <w:pPr>
              <w:spacing w:before="120" w:after="120"/>
              <w:rPr>
                <w:rFonts w:ascii="Arial" w:hAnsi="Arial" w:cs="Arial"/>
                <w:sz w:val="22"/>
                <w:szCs w:val="22"/>
              </w:rPr>
            </w:pPr>
            <w:r w:rsidRPr="006239F7">
              <w:rPr>
                <w:rFonts w:ascii="Arial" w:hAnsi="Arial" w:cs="Arial"/>
                <w:sz w:val="22"/>
                <w:szCs w:val="22"/>
              </w:rPr>
              <w:t>Effective and confident leadership style with excellent inter-personal skills.</w:t>
            </w:r>
          </w:p>
        </w:tc>
        <w:tc>
          <w:tcPr>
            <w:tcW w:w="1418" w:type="dxa"/>
            <w:vAlign w:val="center"/>
          </w:tcPr>
          <w:p w14:paraId="7012DFEE" w14:textId="77777777" w:rsidR="006239F7" w:rsidRPr="006239F7" w:rsidRDefault="006239F7" w:rsidP="00A33F03">
            <w:pPr>
              <w:spacing w:before="120" w:after="120"/>
              <w:rPr>
                <w:rFonts w:ascii="Arial" w:hAnsi="Arial" w:cs="Arial"/>
                <w:sz w:val="22"/>
                <w:szCs w:val="22"/>
              </w:rPr>
            </w:pPr>
            <w:r w:rsidRPr="006239F7">
              <w:rPr>
                <w:rFonts w:ascii="Arial" w:hAnsi="Arial" w:cs="Arial"/>
                <w:sz w:val="22"/>
                <w:szCs w:val="22"/>
              </w:rPr>
              <w:t>Essential</w:t>
            </w:r>
          </w:p>
        </w:tc>
        <w:tc>
          <w:tcPr>
            <w:tcW w:w="1356" w:type="dxa"/>
            <w:vAlign w:val="center"/>
          </w:tcPr>
          <w:p w14:paraId="1F25B05D" w14:textId="77777777" w:rsidR="006239F7" w:rsidRPr="006239F7" w:rsidRDefault="006239F7" w:rsidP="00A33F03">
            <w:pPr>
              <w:spacing w:before="120" w:after="120"/>
              <w:rPr>
                <w:rFonts w:ascii="Arial" w:hAnsi="Arial" w:cs="Arial"/>
                <w:sz w:val="22"/>
                <w:szCs w:val="22"/>
              </w:rPr>
            </w:pPr>
            <w:r w:rsidRPr="006239F7">
              <w:rPr>
                <w:rFonts w:ascii="Arial" w:hAnsi="Arial" w:cs="Arial"/>
                <w:sz w:val="22"/>
                <w:szCs w:val="22"/>
              </w:rPr>
              <w:t>Application &amp; Selection Process</w:t>
            </w:r>
          </w:p>
        </w:tc>
      </w:tr>
      <w:tr w:rsidR="006239F7" w:rsidRPr="006239F7" w14:paraId="1DF63288" w14:textId="77777777" w:rsidTr="00A33F03">
        <w:tc>
          <w:tcPr>
            <w:tcW w:w="552" w:type="dxa"/>
            <w:vAlign w:val="center"/>
          </w:tcPr>
          <w:p w14:paraId="01602D4A" w14:textId="77777777" w:rsidR="006239F7" w:rsidRPr="006239F7" w:rsidRDefault="006239F7" w:rsidP="00A33F03">
            <w:pPr>
              <w:spacing w:before="120" w:after="120"/>
              <w:rPr>
                <w:rFonts w:ascii="Arial" w:hAnsi="Arial" w:cs="Arial"/>
                <w:sz w:val="22"/>
                <w:szCs w:val="22"/>
              </w:rPr>
            </w:pPr>
            <w:r w:rsidRPr="006239F7">
              <w:rPr>
                <w:rFonts w:ascii="Arial" w:hAnsi="Arial" w:cs="Arial"/>
                <w:sz w:val="22"/>
                <w:szCs w:val="22"/>
              </w:rPr>
              <w:t>21</w:t>
            </w:r>
          </w:p>
        </w:tc>
        <w:tc>
          <w:tcPr>
            <w:tcW w:w="5670" w:type="dxa"/>
            <w:vAlign w:val="center"/>
          </w:tcPr>
          <w:p w14:paraId="61B6211C" w14:textId="77777777" w:rsidR="006239F7" w:rsidRPr="006239F7" w:rsidRDefault="006239F7" w:rsidP="00A33F03">
            <w:pPr>
              <w:spacing w:before="120" w:after="120"/>
              <w:rPr>
                <w:rFonts w:ascii="Arial" w:hAnsi="Arial" w:cs="Arial"/>
                <w:sz w:val="22"/>
                <w:szCs w:val="22"/>
              </w:rPr>
            </w:pPr>
            <w:r w:rsidRPr="006239F7">
              <w:rPr>
                <w:rFonts w:ascii="Arial" w:hAnsi="Arial" w:cs="Arial"/>
                <w:sz w:val="22"/>
                <w:szCs w:val="22"/>
              </w:rPr>
              <w:t>Good political and organisational awareness and commitment to excellence.</w:t>
            </w:r>
          </w:p>
        </w:tc>
        <w:tc>
          <w:tcPr>
            <w:tcW w:w="1418" w:type="dxa"/>
            <w:vAlign w:val="center"/>
          </w:tcPr>
          <w:p w14:paraId="232115FA" w14:textId="77777777" w:rsidR="006239F7" w:rsidRPr="006239F7" w:rsidRDefault="006239F7" w:rsidP="00A33F03">
            <w:pPr>
              <w:spacing w:before="120" w:after="120"/>
              <w:rPr>
                <w:rFonts w:ascii="Arial" w:hAnsi="Arial" w:cs="Arial"/>
                <w:sz w:val="22"/>
                <w:szCs w:val="22"/>
              </w:rPr>
            </w:pPr>
            <w:r w:rsidRPr="006239F7">
              <w:rPr>
                <w:rFonts w:ascii="Arial" w:hAnsi="Arial" w:cs="Arial"/>
                <w:sz w:val="22"/>
                <w:szCs w:val="22"/>
              </w:rPr>
              <w:t>Essential</w:t>
            </w:r>
          </w:p>
        </w:tc>
        <w:tc>
          <w:tcPr>
            <w:tcW w:w="1356" w:type="dxa"/>
            <w:vAlign w:val="center"/>
          </w:tcPr>
          <w:p w14:paraId="4754DEDA" w14:textId="77777777" w:rsidR="006239F7" w:rsidRPr="006239F7" w:rsidRDefault="006239F7" w:rsidP="00A33F03">
            <w:pPr>
              <w:spacing w:before="120" w:after="120"/>
              <w:rPr>
                <w:rFonts w:ascii="Arial" w:hAnsi="Arial" w:cs="Arial"/>
                <w:sz w:val="22"/>
                <w:szCs w:val="22"/>
              </w:rPr>
            </w:pPr>
            <w:r w:rsidRPr="006239F7">
              <w:rPr>
                <w:rFonts w:ascii="Arial" w:hAnsi="Arial" w:cs="Arial"/>
                <w:sz w:val="22"/>
                <w:szCs w:val="22"/>
              </w:rPr>
              <w:t>Application &amp; Selection Process</w:t>
            </w:r>
          </w:p>
        </w:tc>
      </w:tr>
      <w:tr w:rsidR="006239F7" w:rsidRPr="006239F7" w14:paraId="32EC8B0F" w14:textId="77777777" w:rsidTr="00A33F03">
        <w:tc>
          <w:tcPr>
            <w:tcW w:w="552" w:type="dxa"/>
            <w:vAlign w:val="center"/>
          </w:tcPr>
          <w:p w14:paraId="08FD3D03" w14:textId="77777777" w:rsidR="006239F7" w:rsidRPr="006239F7" w:rsidRDefault="006239F7" w:rsidP="00A33F03">
            <w:pPr>
              <w:spacing w:before="120" w:after="120"/>
              <w:rPr>
                <w:rFonts w:ascii="Arial" w:hAnsi="Arial" w:cs="Arial"/>
                <w:sz w:val="22"/>
                <w:szCs w:val="22"/>
              </w:rPr>
            </w:pPr>
            <w:r w:rsidRPr="006239F7">
              <w:rPr>
                <w:rFonts w:ascii="Arial" w:hAnsi="Arial" w:cs="Arial"/>
                <w:sz w:val="22"/>
                <w:szCs w:val="22"/>
              </w:rPr>
              <w:t>22</w:t>
            </w:r>
          </w:p>
        </w:tc>
        <w:tc>
          <w:tcPr>
            <w:tcW w:w="5670" w:type="dxa"/>
            <w:vAlign w:val="center"/>
          </w:tcPr>
          <w:p w14:paraId="761A5901" w14:textId="77777777" w:rsidR="006239F7" w:rsidRPr="006239F7" w:rsidRDefault="006239F7" w:rsidP="00A33F03">
            <w:pPr>
              <w:spacing w:before="120" w:after="120"/>
              <w:rPr>
                <w:rFonts w:ascii="Arial" w:hAnsi="Arial" w:cs="Arial"/>
                <w:sz w:val="22"/>
                <w:szCs w:val="22"/>
              </w:rPr>
            </w:pPr>
            <w:r w:rsidRPr="006239F7">
              <w:rPr>
                <w:rFonts w:ascii="Arial" w:hAnsi="Arial" w:cs="Arial"/>
                <w:sz w:val="22"/>
                <w:szCs w:val="22"/>
              </w:rPr>
              <w:t>Clear, strong and persuasive communicator.</w:t>
            </w:r>
          </w:p>
        </w:tc>
        <w:tc>
          <w:tcPr>
            <w:tcW w:w="1418" w:type="dxa"/>
            <w:vAlign w:val="center"/>
          </w:tcPr>
          <w:p w14:paraId="6BD56F0D" w14:textId="77777777" w:rsidR="006239F7" w:rsidRPr="006239F7" w:rsidRDefault="006239F7" w:rsidP="00A33F03">
            <w:pPr>
              <w:spacing w:before="120" w:after="120"/>
              <w:rPr>
                <w:rFonts w:ascii="Arial" w:hAnsi="Arial" w:cs="Arial"/>
                <w:sz w:val="22"/>
                <w:szCs w:val="22"/>
              </w:rPr>
            </w:pPr>
            <w:r w:rsidRPr="006239F7">
              <w:rPr>
                <w:rFonts w:ascii="Arial" w:hAnsi="Arial" w:cs="Arial"/>
                <w:sz w:val="22"/>
                <w:szCs w:val="22"/>
              </w:rPr>
              <w:t>Essential</w:t>
            </w:r>
          </w:p>
        </w:tc>
        <w:tc>
          <w:tcPr>
            <w:tcW w:w="1356" w:type="dxa"/>
            <w:vAlign w:val="center"/>
          </w:tcPr>
          <w:p w14:paraId="761230F1" w14:textId="77777777" w:rsidR="006239F7" w:rsidRPr="006239F7" w:rsidRDefault="006239F7" w:rsidP="00A33F03">
            <w:pPr>
              <w:spacing w:before="120" w:after="120"/>
              <w:rPr>
                <w:rFonts w:ascii="Arial" w:hAnsi="Arial" w:cs="Arial"/>
                <w:sz w:val="22"/>
                <w:szCs w:val="22"/>
              </w:rPr>
            </w:pPr>
            <w:r w:rsidRPr="006239F7">
              <w:rPr>
                <w:rFonts w:ascii="Arial" w:hAnsi="Arial" w:cs="Arial"/>
                <w:sz w:val="22"/>
                <w:szCs w:val="22"/>
              </w:rPr>
              <w:t>Application &amp; Selection Process</w:t>
            </w:r>
          </w:p>
        </w:tc>
      </w:tr>
      <w:tr w:rsidR="006239F7" w:rsidRPr="006239F7" w14:paraId="6CE53B5C" w14:textId="77777777" w:rsidTr="00A33F03">
        <w:tc>
          <w:tcPr>
            <w:tcW w:w="552" w:type="dxa"/>
            <w:vAlign w:val="center"/>
          </w:tcPr>
          <w:p w14:paraId="379F7B84" w14:textId="77777777" w:rsidR="006239F7" w:rsidRPr="006239F7" w:rsidRDefault="006239F7" w:rsidP="00A33F03">
            <w:pPr>
              <w:spacing w:before="120" w:after="120"/>
              <w:rPr>
                <w:rFonts w:ascii="Arial" w:hAnsi="Arial" w:cs="Arial"/>
                <w:sz w:val="22"/>
                <w:szCs w:val="22"/>
              </w:rPr>
            </w:pPr>
            <w:r w:rsidRPr="006239F7">
              <w:rPr>
                <w:rFonts w:ascii="Arial" w:hAnsi="Arial" w:cs="Arial"/>
                <w:sz w:val="22"/>
                <w:szCs w:val="22"/>
              </w:rPr>
              <w:t>23</w:t>
            </w:r>
          </w:p>
        </w:tc>
        <w:tc>
          <w:tcPr>
            <w:tcW w:w="5670" w:type="dxa"/>
            <w:vAlign w:val="center"/>
          </w:tcPr>
          <w:p w14:paraId="7C525236" w14:textId="77777777" w:rsidR="006239F7" w:rsidRPr="006239F7" w:rsidRDefault="006239F7" w:rsidP="00A33F03">
            <w:pPr>
              <w:spacing w:before="120" w:after="120"/>
              <w:rPr>
                <w:rFonts w:ascii="Arial" w:hAnsi="Arial" w:cs="Arial"/>
                <w:sz w:val="22"/>
                <w:szCs w:val="22"/>
              </w:rPr>
            </w:pPr>
            <w:r w:rsidRPr="006239F7">
              <w:rPr>
                <w:rFonts w:ascii="Arial" w:hAnsi="Arial" w:cs="Arial"/>
                <w:sz w:val="22"/>
                <w:szCs w:val="22"/>
              </w:rPr>
              <w:t>Excellent ICT, presentational skills, report writing and analytical skills.</w:t>
            </w:r>
          </w:p>
        </w:tc>
        <w:tc>
          <w:tcPr>
            <w:tcW w:w="1418" w:type="dxa"/>
            <w:vAlign w:val="center"/>
          </w:tcPr>
          <w:p w14:paraId="7D28EAF5" w14:textId="77777777" w:rsidR="006239F7" w:rsidRPr="006239F7" w:rsidRDefault="006239F7" w:rsidP="00A33F03">
            <w:pPr>
              <w:spacing w:before="120" w:after="120"/>
              <w:rPr>
                <w:rFonts w:ascii="Arial" w:hAnsi="Arial" w:cs="Arial"/>
                <w:sz w:val="22"/>
                <w:szCs w:val="22"/>
              </w:rPr>
            </w:pPr>
            <w:r w:rsidRPr="006239F7">
              <w:rPr>
                <w:rFonts w:ascii="Arial" w:hAnsi="Arial" w:cs="Arial"/>
                <w:sz w:val="22"/>
                <w:szCs w:val="22"/>
              </w:rPr>
              <w:t>Essential</w:t>
            </w:r>
          </w:p>
        </w:tc>
        <w:tc>
          <w:tcPr>
            <w:tcW w:w="1356" w:type="dxa"/>
            <w:vAlign w:val="center"/>
          </w:tcPr>
          <w:p w14:paraId="25CAB743" w14:textId="77777777" w:rsidR="006239F7" w:rsidRPr="006239F7" w:rsidRDefault="006239F7" w:rsidP="00A33F03">
            <w:pPr>
              <w:spacing w:before="120" w:after="120"/>
              <w:rPr>
                <w:rFonts w:ascii="Arial" w:hAnsi="Arial" w:cs="Arial"/>
                <w:sz w:val="22"/>
                <w:szCs w:val="22"/>
              </w:rPr>
            </w:pPr>
            <w:r w:rsidRPr="006239F7">
              <w:rPr>
                <w:rFonts w:ascii="Arial" w:hAnsi="Arial" w:cs="Arial"/>
                <w:sz w:val="22"/>
                <w:szCs w:val="22"/>
              </w:rPr>
              <w:t>Application &amp; Selection Process</w:t>
            </w:r>
          </w:p>
        </w:tc>
      </w:tr>
      <w:tr w:rsidR="006239F7" w:rsidRPr="006239F7" w14:paraId="4FEDED50" w14:textId="77777777" w:rsidTr="00A33F03">
        <w:tc>
          <w:tcPr>
            <w:tcW w:w="552" w:type="dxa"/>
            <w:vAlign w:val="center"/>
          </w:tcPr>
          <w:p w14:paraId="31233734" w14:textId="77777777" w:rsidR="006239F7" w:rsidRPr="006239F7" w:rsidRDefault="006239F7" w:rsidP="00A33F03">
            <w:pPr>
              <w:spacing w:before="120" w:after="120"/>
              <w:rPr>
                <w:rFonts w:ascii="Arial" w:hAnsi="Arial" w:cs="Arial"/>
                <w:sz w:val="22"/>
                <w:szCs w:val="22"/>
              </w:rPr>
            </w:pPr>
            <w:r w:rsidRPr="006239F7">
              <w:rPr>
                <w:rFonts w:ascii="Arial" w:hAnsi="Arial" w:cs="Arial"/>
                <w:sz w:val="22"/>
                <w:szCs w:val="22"/>
              </w:rPr>
              <w:t>24</w:t>
            </w:r>
          </w:p>
        </w:tc>
        <w:tc>
          <w:tcPr>
            <w:tcW w:w="5670" w:type="dxa"/>
            <w:vAlign w:val="center"/>
          </w:tcPr>
          <w:p w14:paraId="2F098641" w14:textId="77777777" w:rsidR="006239F7" w:rsidRPr="006239F7" w:rsidRDefault="006239F7" w:rsidP="00A33F03">
            <w:pPr>
              <w:spacing w:before="120" w:after="120"/>
              <w:rPr>
                <w:rFonts w:ascii="Arial" w:hAnsi="Arial" w:cs="Arial"/>
                <w:sz w:val="22"/>
                <w:szCs w:val="22"/>
              </w:rPr>
            </w:pPr>
            <w:r w:rsidRPr="006239F7">
              <w:rPr>
                <w:rFonts w:ascii="Arial" w:hAnsi="Arial" w:cs="Arial"/>
                <w:sz w:val="22"/>
                <w:szCs w:val="22"/>
              </w:rPr>
              <w:t>Personally resilient with the ability to cope with high workloads and deadlines.</w:t>
            </w:r>
          </w:p>
        </w:tc>
        <w:tc>
          <w:tcPr>
            <w:tcW w:w="1418" w:type="dxa"/>
            <w:vAlign w:val="center"/>
          </w:tcPr>
          <w:p w14:paraId="1B704694" w14:textId="77777777" w:rsidR="006239F7" w:rsidRPr="006239F7" w:rsidRDefault="006239F7" w:rsidP="00A33F03">
            <w:pPr>
              <w:spacing w:before="120" w:after="120"/>
              <w:rPr>
                <w:rFonts w:ascii="Arial" w:hAnsi="Arial" w:cs="Arial"/>
                <w:sz w:val="22"/>
                <w:szCs w:val="22"/>
              </w:rPr>
            </w:pPr>
            <w:r w:rsidRPr="006239F7">
              <w:rPr>
                <w:rFonts w:ascii="Arial" w:hAnsi="Arial" w:cs="Arial"/>
                <w:sz w:val="22"/>
                <w:szCs w:val="22"/>
              </w:rPr>
              <w:t>Essential</w:t>
            </w:r>
          </w:p>
        </w:tc>
        <w:tc>
          <w:tcPr>
            <w:tcW w:w="1356" w:type="dxa"/>
            <w:vAlign w:val="center"/>
          </w:tcPr>
          <w:p w14:paraId="3D5062E0" w14:textId="77777777" w:rsidR="006239F7" w:rsidRPr="006239F7" w:rsidRDefault="006239F7" w:rsidP="00A33F03">
            <w:pPr>
              <w:spacing w:before="120" w:after="120"/>
              <w:rPr>
                <w:rFonts w:ascii="Arial" w:hAnsi="Arial" w:cs="Arial"/>
                <w:sz w:val="22"/>
                <w:szCs w:val="22"/>
              </w:rPr>
            </w:pPr>
            <w:r w:rsidRPr="006239F7">
              <w:rPr>
                <w:rFonts w:ascii="Arial" w:hAnsi="Arial" w:cs="Arial"/>
                <w:sz w:val="22"/>
                <w:szCs w:val="22"/>
              </w:rPr>
              <w:t>Application &amp; Selection Process</w:t>
            </w:r>
          </w:p>
        </w:tc>
      </w:tr>
      <w:tr w:rsidR="006239F7" w:rsidRPr="006239F7" w14:paraId="500CA18C" w14:textId="77777777" w:rsidTr="00A33F03">
        <w:tc>
          <w:tcPr>
            <w:tcW w:w="552" w:type="dxa"/>
            <w:vAlign w:val="center"/>
          </w:tcPr>
          <w:p w14:paraId="75B5E9E8" w14:textId="77777777" w:rsidR="006239F7" w:rsidRPr="006239F7" w:rsidRDefault="006239F7" w:rsidP="00A33F03">
            <w:pPr>
              <w:spacing w:before="120" w:after="120"/>
              <w:rPr>
                <w:rFonts w:ascii="Arial" w:hAnsi="Arial" w:cs="Arial"/>
                <w:sz w:val="22"/>
                <w:szCs w:val="22"/>
              </w:rPr>
            </w:pPr>
            <w:r w:rsidRPr="006239F7">
              <w:rPr>
                <w:rFonts w:ascii="Arial" w:hAnsi="Arial" w:cs="Arial"/>
                <w:sz w:val="22"/>
                <w:szCs w:val="22"/>
              </w:rPr>
              <w:t>25</w:t>
            </w:r>
          </w:p>
        </w:tc>
        <w:tc>
          <w:tcPr>
            <w:tcW w:w="5670" w:type="dxa"/>
            <w:vAlign w:val="center"/>
          </w:tcPr>
          <w:p w14:paraId="5EDB4CEF" w14:textId="77777777" w:rsidR="006239F7" w:rsidRPr="006239F7" w:rsidRDefault="006239F7" w:rsidP="00A33F03">
            <w:pPr>
              <w:spacing w:before="120" w:after="120"/>
              <w:rPr>
                <w:rFonts w:ascii="Arial" w:hAnsi="Arial" w:cs="Arial"/>
                <w:sz w:val="22"/>
                <w:szCs w:val="22"/>
              </w:rPr>
            </w:pPr>
            <w:r w:rsidRPr="006239F7">
              <w:rPr>
                <w:rFonts w:ascii="Arial" w:hAnsi="Arial" w:cs="Arial"/>
                <w:sz w:val="22"/>
                <w:szCs w:val="22"/>
              </w:rPr>
              <w:t>Hold a full current driving licence.</w:t>
            </w:r>
          </w:p>
        </w:tc>
        <w:tc>
          <w:tcPr>
            <w:tcW w:w="1418" w:type="dxa"/>
            <w:vAlign w:val="center"/>
          </w:tcPr>
          <w:p w14:paraId="1E235D25" w14:textId="77777777" w:rsidR="006239F7" w:rsidRPr="006239F7" w:rsidRDefault="006239F7" w:rsidP="00A33F03">
            <w:pPr>
              <w:spacing w:before="120" w:after="120"/>
              <w:rPr>
                <w:rFonts w:ascii="Arial" w:hAnsi="Arial" w:cs="Arial"/>
                <w:sz w:val="22"/>
                <w:szCs w:val="22"/>
              </w:rPr>
            </w:pPr>
            <w:r w:rsidRPr="006239F7">
              <w:rPr>
                <w:rFonts w:ascii="Arial" w:hAnsi="Arial" w:cs="Arial"/>
                <w:sz w:val="22"/>
                <w:szCs w:val="22"/>
              </w:rPr>
              <w:t>Essential</w:t>
            </w:r>
          </w:p>
        </w:tc>
        <w:tc>
          <w:tcPr>
            <w:tcW w:w="1356" w:type="dxa"/>
            <w:vAlign w:val="center"/>
          </w:tcPr>
          <w:p w14:paraId="4DB912A2" w14:textId="77777777" w:rsidR="006239F7" w:rsidRPr="006239F7" w:rsidRDefault="006239F7" w:rsidP="00A33F03">
            <w:pPr>
              <w:spacing w:before="120" w:after="120"/>
              <w:rPr>
                <w:rFonts w:ascii="Arial" w:hAnsi="Arial" w:cs="Arial"/>
                <w:sz w:val="22"/>
                <w:szCs w:val="22"/>
              </w:rPr>
            </w:pPr>
            <w:r w:rsidRPr="006239F7">
              <w:rPr>
                <w:rFonts w:ascii="Arial" w:hAnsi="Arial" w:cs="Arial"/>
                <w:sz w:val="22"/>
                <w:szCs w:val="22"/>
              </w:rPr>
              <w:t>Application</w:t>
            </w:r>
          </w:p>
        </w:tc>
      </w:tr>
    </w:tbl>
    <w:p w14:paraId="32125CAF" w14:textId="77777777" w:rsidR="006239F7" w:rsidRDefault="008C441F" w:rsidP="006239F7">
      <w:pPr>
        <w:spacing w:after="120"/>
        <w:ind w:right="-625"/>
        <w:rPr>
          <w:rFonts w:ascii="Arial" w:hAnsi="Arial" w:cs="Arial"/>
          <w:sz w:val="22"/>
          <w:szCs w:val="22"/>
          <w:lang w:val="en-GB"/>
        </w:rPr>
      </w:pPr>
      <w:r w:rsidRPr="00936834">
        <w:rPr>
          <w:rFonts w:ascii="Arial" w:hAnsi="Arial" w:cs="Arial"/>
          <w:sz w:val="22"/>
          <w:szCs w:val="22"/>
          <w:lang w:val="en-GB"/>
        </w:rPr>
        <w:tab/>
      </w:r>
      <w:r w:rsidRPr="00936834">
        <w:rPr>
          <w:rFonts w:ascii="Arial" w:hAnsi="Arial" w:cs="Arial"/>
          <w:sz w:val="22"/>
          <w:szCs w:val="22"/>
          <w:lang w:val="en-GB"/>
        </w:rPr>
        <w:tab/>
      </w:r>
      <w:r w:rsidRPr="00936834">
        <w:rPr>
          <w:rFonts w:ascii="Arial" w:hAnsi="Arial" w:cs="Arial"/>
          <w:sz w:val="22"/>
          <w:szCs w:val="22"/>
          <w:lang w:val="en-GB"/>
        </w:rPr>
        <w:tab/>
      </w:r>
      <w:r w:rsidRPr="00936834">
        <w:rPr>
          <w:rFonts w:ascii="Arial" w:hAnsi="Arial" w:cs="Arial"/>
          <w:sz w:val="22"/>
          <w:szCs w:val="22"/>
          <w:lang w:val="en-GB"/>
        </w:rPr>
        <w:tab/>
      </w:r>
    </w:p>
    <w:p w14:paraId="40F4A8CE" w14:textId="318763F4" w:rsidR="008D78DD" w:rsidRPr="006239F7" w:rsidRDefault="008D78DD" w:rsidP="006239F7">
      <w:pPr>
        <w:spacing w:after="120"/>
        <w:ind w:right="-625"/>
        <w:jc w:val="center"/>
        <w:rPr>
          <w:rFonts w:ascii="Arial" w:hAnsi="Arial" w:cs="Arial"/>
          <w:sz w:val="22"/>
          <w:szCs w:val="22"/>
          <w:lang w:val="en-GB"/>
        </w:rPr>
      </w:pPr>
      <w:r w:rsidRPr="008D78DD">
        <w:rPr>
          <w:rFonts w:ascii="Arial" w:eastAsia="Calibri" w:hAnsi="Arial"/>
          <w:b/>
          <w:bCs/>
          <w:kern w:val="2"/>
          <w:sz w:val="22"/>
          <w:szCs w:val="22"/>
          <w:lang w:val="en-GB"/>
          <w14:ligatures w14:val="standardContextual"/>
        </w:rPr>
        <w:t>Summary of Key Terms and Conditions</w:t>
      </w:r>
    </w:p>
    <w:p w14:paraId="04FCBE82" w14:textId="77777777" w:rsidR="008D78DD" w:rsidRPr="008D78DD" w:rsidRDefault="008D78DD" w:rsidP="008D78DD">
      <w:pPr>
        <w:spacing w:line="276" w:lineRule="auto"/>
        <w:rPr>
          <w:rFonts w:ascii="Arial" w:eastAsia="Calibri" w:hAnsi="Arial"/>
          <w:kern w:val="2"/>
          <w:sz w:val="22"/>
          <w:szCs w:val="22"/>
          <w:lang w:val="en-GB"/>
          <w14:ligatures w14:val="standardContextual"/>
        </w:rPr>
      </w:pPr>
    </w:p>
    <w:p w14:paraId="6F252244" w14:textId="77777777" w:rsidR="008D78DD" w:rsidRPr="008D78DD" w:rsidRDefault="008D78DD" w:rsidP="008D78DD">
      <w:pPr>
        <w:spacing w:line="276" w:lineRule="auto"/>
        <w:rPr>
          <w:rFonts w:ascii="Arial" w:eastAsia="Calibri" w:hAnsi="Arial"/>
          <w:kern w:val="2"/>
          <w:sz w:val="22"/>
          <w:szCs w:val="22"/>
          <w:lang w:val="en-GB"/>
          <w14:ligatures w14:val="standardContextual"/>
        </w:rPr>
      </w:pPr>
      <w:r w:rsidRPr="008D78DD">
        <w:rPr>
          <w:rFonts w:ascii="Arial" w:eastAsia="Calibri" w:hAnsi="Arial"/>
          <w:kern w:val="2"/>
          <w:sz w:val="22"/>
          <w:szCs w:val="22"/>
          <w:lang w:val="en-GB"/>
          <w14:ligatures w14:val="standardContextual"/>
        </w:rPr>
        <w:t>You will be based at Fire Service Headquarters or in any post appropriate to your grade at such other place of employment in the Authority's service as may be required.  Hybrid working may also be possible via agreement with the Chief Fire Officer</w:t>
      </w:r>
    </w:p>
    <w:p w14:paraId="7EA08EE0" w14:textId="77777777" w:rsidR="008D78DD" w:rsidRPr="008D78DD" w:rsidRDefault="008D78DD" w:rsidP="008D78DD">
      <w:pPr>
        <w:spacing w:line="276" w:lineRule="auto"/>
        <w:rPr>
          <w:rFonts w:ascii="Arial" w:eastAsia="Calibri" w:hAnsi="Arial"/>
          <w:b/>
          <w:kern w:val="2"/>
          <w:sz w:val="22"/>
          <w:szCs w:val="22"/>
          <w:lang w:val="en-GB"/>
          <w14:ligatures w14:val="standardContextual"/>
        </w:rPr>
      </w:pPr>
    </w:p>
    <w:p w14:paraId="70961119" w14:textId="77777777" w:rsidR="008D78DD" w:rsidRPr="008D78DD" w:rsidRDefault="008D78DD" w:rsidP="008D78DD">
      <w:pPr>
        <w:spacing w:line="276" w:lineRule="auto"/>
        <w:rPr>
          <w:rFonts w:ascii="Arial" w:eastAsia="Calibri" w:hAnsi="Arial"/>
          <w:b/>
          <w:kern w:val="2"/>
          <w:sz w:val="22"/>
          <w:szCs w:val="22"/>
          <w:lang w:val="en-GB"/>
          <w14:ligatures w14:val="standardContextual"/>
        </w:rPr>
      </w:pPr>
      <w:r w:rsidRPr="008D78DD">
        <w:rPr>
          <w:rFonts w:ascii="Arial" w:eastAsia="Calibri" w:hAnsi="Arial"/>
          <w:kern w:val="2"/>
          <w:sz w:val="22"/>
          <w:szCs w:val="22"/>
          <w:lang w:val="en-GB"/>
          <w14:ligatures w14:val="standardContextual"/>
        </w:rPr>
        <w:t>Your terms and conditions of employment are covered by the Joint Negotiating Committee for Chief Officers of Local Authorities (the Blue Book), save for pay, which is dealt with in accordance with the National Joint Council For Brigade Managers Of Fire And Rescue Services (the Gold Book).</w:t>
      </w:r>
    </w:p>
    <w:p w14:paraId="481AD14F" w14:textId="77777777" w:rsidR="008D78DD" w:rsidRPr="008D78DD" w:rsidRDefault="008D78DD" w:rsidP="008D78DD">
      <w:pPr>
        <w:spacing w:line="276" w:lineRule="auto"/>
        <w:rPr>
          <w:rFonts w:ascii="Arial" w:eastAsia="Calibri" w:hAnsi="Arial"/>
          <w:b/>
          <w:kern w:val="2"/>
          <w:sz w:val="22"/>
          <w:szCs w:val="22"/>
          <w:lang w:val="en-GB"/>
          <w14:ligatures w14:val="standardContextual"/>
        </w:rPr>
      </w:pPr>
    </w:p>
    <w:p w14:paraId="47DCACD3" w14:textId="77777777" w:rsidR="008D78DD" w:rsidRPr="008D78DD" w:rsidRDefault="008D78DD" w:rsidP="008D78DD">
      <w:pPr>
        <w:spacing w:line="276" w:lineRule="auto"/>
        <w:rPr>
          <w:rFonts w:ascii="Arial" w:eastAsia="Calibri" w:hAnsi="Arial"/>
          <w:b/>
          <w:bCs/>
          <w:kern w:val="2"/>
          <w:sz w:val="22"/>
          <w:szCs w:val="22"/>
          <w:lang w:val="en-GB"/>
          <w14:ligatures w14:val="standardContextual"/>
        </w:rPr>
      </w:pPr>
      <w:r w:rsidRPr="008D78DD">
        <w:rPr>
          <w:rFonts w:ascii="Arial" w:eastAsia="Calibri" w:hAnsi="Arial"/>
          <w:b/>
          <w:bCs/>
          <w:kern w:val="2"/>
          <w:sz w:val="22"/>
          <w:szCs w:val="22"/>
          <w:lang w:val="en-GB"/>
          <w14:ligatures w14:val="standardContextual"/>
        </w:rPr>
        <w:t>Salary</w:t>
      </w:r>
    </w:p>
    <w:p w14:paraId="77DEEE6B" w14:textId="77777777" w:rsidR="008D78DD" w:rsidRPr="008D78DD" w:rsidRDefault="008D78DD" w:rsidP="008D78DD">
      <w:pPr>
        <w:spacing w:line="276" w:lineRule="auto"/>
        <w:rPr>
          <w:rFonts w:ascii="Arial" w:eastAsia="Calibri" w:hAnsi="Arial"/>
          <w:kern w:val="2"/>
          <w:sz w:val="22"/>
          <w:szCs w:val="22"/>
          <w:lang w:val="en-GB"/>
          <w14:ligatures w14:val="standardContextual"/>
        </w:rPr>
      </w:pPr>
    </w:p>
    <w:p w14:paraId="3E6D81EC" w14:textId="77777777" w:rsidR="008D78DD" w:rsidRPr="008D78DD" w:rsidRDefault="008D78DD" w:rsidP="008D78DD">
      <w:pPr>
        <w:spacing w:line="276" w:lineRule="auto"/>
        <w:rPr>
          <w:rFonts w:ascii="Arial" w:eastAsia="Calibri" w:hAnsi="Arial"/>
          <w:kern w:val="2"/>
          <w:sz w:val="22"/>
          <w:szCs w:val="22"/>
          <w:lang w:val="en-GB"/>
          <w14:ligatures w14:val="standardContextual"/>
        </w:rPr>
      </w:pPr>
      <w:r w:rsidRPr="008D78DD">
        <w:rPr>
          <w:rFonts w:ascii="Arial" w:eastAsia="Calibri" w:hAnsi="Arial"/>
          <w:kern w:val="2"/>
          <w:sz w:val="22"/>
          <w:szCs w:val="22"/>
          <w:lang w:val="en-GB"/>
          <w14:ligatures w14:val="standardContextual"/>
        </w:rPr>
        <w:t>Your salary is calculated as a percentage of the Chief Fire Officer’s salary.  (62.5%)</w:t>
      </w:r>
    </w:p>
    <w:p w14:paraId="0A1E08BD" w14:textId="77777777" w:rsidR="008D78DD" w:rsidRPr="008D78DD" w:rsidRDefault="008D78DD" w:rsidP="008D78DD">
      <w:pPr>
        <w:spacing w:line="276" w:lineRule="auto"/>
        <w:rPr>
          <w:rFonts w:ascii="Arial" w:eastAsia="Calibri" w:hAnsi="Arial"/>
          <w:kern w:val="2"/>
          <w:sz w:val="22"/>
          <w:szCs w:val="22"/>
          <w:lang w:val="en-GB"/>
          <w14:ligatures w14:val="standardContextual"/>
        </w:rPr>
      </w:pPr>
      <w:r w:rsidRPr="008D78DD">
        <w:rPr>
          <w:rFonts w:ascii="Arial" w:eastAsia="Calibri" w:hAnsi="Arial"/>
          <w:kern w:val="2"/>
          <w:sz w:val="22"/>
          <w:szCs w:val="22"/>
          <w:lang w:val="en-GB"/>
          <w14:ligatures w14:val="standardContextual"/>
        </w:rPr>
        <w:t>Your pay progresses via annual increments as follows:</w:t>
      </w:r>
    </w:p>
    <w:p w14:paraId="3D41F182" w14:textId="77777777" w:rsidR="008D78DD" w:rsidRPr="008D78DD" w:rsidRDefault="008D78DD" w:rsidP="008D78DD">
      <w:pPr>
        <w:spacing w:line="276" w:lineRule="auto"/>
        <w:rPr>
          <w:rFonts w:ascii="Arial" w:eastAsia="Calibri" w:hAnsi="Arial"/>
          <w:kern w:val="2"/>
          <w:sz w:val="22"/>
          <w:szCs w:val="22"/>
          <w:lang w:val="en-GB"/>
          <w14:ligatures w14:val="standardContextual"/>
        </w:rPr>
      </w:pPr>
    </w:p>
    <w:p w14:paraId="25DAE092" w14:textId="3C34F82A" w:rsidR="008D78DD" w:rsidRPr="008D78DD" w:rsidRDefault="008D78DD" w:rsidP="008D78DD">
      <w:pPr>
        <w:spacing w:line="276" w:lineRule="auto"/>
        <w:rPr>
          <w:rFonts w:ascii="Arial" w:eastAsia="Calibri" w:hAnsi="Arial"/>
          <w:kern w:val="2"/>
          <w:sz w:val="22"/>
          <w:szCs w:val="22"/>
          <w:lang w:val="en-GB"/>
          <w14:ligatures w14:val="standardContextual"/>
        </w:rPr>
      </w:pPr>
      <w:r w:rsidRPr="008D78DD">
        <w:rPr>
          <w:rFonts w:ascii="Arial" w:eastAsia="Calibri" w:hAnsi="Arial"/>
          <w:kern w:val="2"/>
          <w:sz w:val="22"/>
          <w:szCs w:val="22"/>
          <w:lang w:val="en-GB"/>
          <w14:ligatures w14:val="standardContextual"/>
        </w:rPr>
        <w:t>Starting salary</w:t>
      </w:r>
      <w:r w:rsidRPr="008D78DD">
        <w:rPr>
          <w:rFonts w:ascii="Arial" w:eastAsia="Calibri" w:hAnsi="Arial"/>
          <w:kern w:val="2"/>
          <w:sz w:val="22"/>
          <w:szCs w:val="22"/>
          <w:lang w:val="en-GB"/>
          <w14:ligatures w14:val="standardContextual"/>
        </w:rPr>
        <w:tab/>
      </w:r>
      <w:r w:rsidR="001A2731">
        <w:rPr>
          <w:rFonts w:ascii="Arial" w:eastAsia="Calibri" w:hAnsi="Arial"/>
          <w:kern w:val="2"/>
          <w:sz w:val="22"/>
          <w:szCs w:val="22"/>
          <w:lang w:val="en-GB"/>
          <w14:ligatures w14:val="standardContextual"/>
        </w:rPr>
        <w:tab/>
      </w:r>
      <w:r w:rsidRPr="008D78DD">
        <w:rPr>
          <w:rFonts w:ascii="Arial" w:eastAsia="Calibri" w:hAnsi="Arial"/>
          <w:kern w:val="2"/>
          <w:sz w:val="22"/>
          <w:szCs w:val="22"/>
          <w:lang w:val="en-GB"/>
          <w14:ligatures w14:val="standardContextual"/>
        </w:rPr>
        <w:t>£116,138</w:t>
      </w:r>
    </w:p>
    <w:p w14:paraId="58E5FA6F" w14:textId="77777777" w:rsidR="008D78DD" w:rsidRPr="008D78DD" w:rsidRDefault="008D78DD" w:rsidP="008D78DD">
      <w:pPr>
        <w:spacing w:line="276" w:lineRule="auto"/>
        <w:rPr>
          <w:rFonts w:ascii="Arial" w:eastAsia="Calibri" w:hAnsi="Arial"/>
          <w:kern w:val="2"/>
          <w:sz w:val="22"/>
          <w:szCs w:val="22"/>
          <w:lang w:val="en-GB"/>
          <w14:ligatures w14:val="standardContextual"/>
        </w:rPr>
      </w:pPr>
      <w:r w:rsidRPr="008D78DD">
        <w:rPr>
          <w:rFonts w:ascii="Arial" w:eastAsia="Calibri" w:hAnsi="Arial"/>
          <w:kern w:val="2"/>
          <w:sz w:val="22"/>
          <w:szCs w:val="22"/>
          <w:lang w:val="en-GB"/>
          <w14:ligatures w14:val="standardContextual"/>
        </w:rPr>
        <w:t>Year 2</w:t>
      </w:r>
      <w:r w:rsidRPr="008D78DD">
        <w:rPr>
          <w:rFonts w:ascii="Arial" w:eastAsia="Calibri" w:hAnsi="Arial"/>
          <w:kern w:val="2"/>
          <w:sz w:val="22"/>
          <w:szCs w:val="22"/>
          <w:lang w:val="en-GB"/>
          <w14:ligatures w14:val="standardContextual"/>
        </w:rPr>
        <w:tab/>
      </w:r>
      <w:r w:rsidRPr="008D78DD">
        <w:rPr>
          <w:rFonts w:ascii="Arial" w:eastAsia="Calibri" w:hAnsi="Arial"/>
          <w:kern w:val="2"/>
          <w:sz w:val="22"/>
          <w:szCs w:val="22"/>
          <w:lang w:val="en-GB"/>
          <w14:ligatures w14:val="standardContextual"/>
        </w:rPr>
        <w:tab/>
      </w:r>
      <w:r w:rsidRPr="008D78DD">
        <w:rPr>
          <w:rFonts w:ascii="Arial" w:eastAsia="Calibri" w:hAnsi="Arial"/>
          <w:kern w:val="2"/>
          <w:sz w:val="22"/>
          <w:szCs w:val="22"/>
          <w:lang w:val="en-GB"/>
          <w14:ligatures w14:val="standardContextual"/>
        </w:rPr>
        <w:tab/>
        <w:t>£119,116</w:t>
      </w:r>
    </w:p>
    <w:p w14:paraId="09C55369" w14:textId="77777777" w:rsidR="008D78DD" w:rsidRPr="008D78DD" w:rsidRDefault="008D78DD" w:rsidP="008D78DD">
      <w:pPr>
        <w:spacing w:line="276" w:lineRule="auto"/>
        <w:rPr>
          <w:rFonts w:ascii="Arial" w:eastAsia="Calibri" w:hAnsi="Arial"/>
          <w:kern w:val="2"/>
          <w:sz w:val="22"/>
          <w:szCs w:val="22"/>
          <w:lang w:val="en-GB"/>
          <w14:ligatures w14:val="standardContextual"/>
        </w:rPr>
      </w:pPr>
      <w:r w:rsidRPr="008D78DD">
        <w:rPr>
          <w:rFonts w:ascii="Arial" w:eastAsia="Calibri" w:hAnsi="Arial"/>
          <w:kern w:val="2"/>
          <w:sz w:val="22"/>
          <w:szCs w:val="22"/>
          <w:lang w:val="en-GB"/>
          <w14:ligatures w14:val="standardContextual"/>
        </w:rPr>
        <w:t>Year 3</w:t>
      </w:r>
      <w:r w:rsidRPr="008D78DD">
        <w:rPr>
          <w:rFonts w:ascii="Arial" w:eastAsia="Calibri" w:hAnsi="Arial"/>
          <w:kern w:val="2"/>
          <w:sz w:val="22"/>
          <w:szCs w:val="22"/>
          <w:lang w:val="en-GB"/>
          <w14:ligatures w14:val="standardContextual"/>
        </w:rPr>
        <w:tab/>
      </w:r>
      <w:r w:rsidRPr="008D78DD">
        <w:rPr>
          <w:rFonts w:ascii="Arial" w:eastAsia="Calibri" w:hAnsi="Arial"/>
          <w:kern w:val="2"/>
          <w:sz w:val="22"/>
          <w:szCs w:val="22"/>
          <w:lang w:val="en-GB"/>
          <w14:ligatures w14:val="standardContextual"/>
        </w:rPr>
        <w:tab/>
      </w:r>
      <w:r w:rsidRPr="008D78DD">
        <w:rPr>
          <w:rFonts w:ascii="Arial" w:eastAsia="Calibri" w:hAnsi="Arial"/>
          <w:kern w:val="2"/>
          <w:sz w:val="22"/>
          <w:szCs w:val="22"/>
          <w:lang w:val="en-GB"/>
          <w14:ligatures w14:val="standardContextual"/>
        </w:rPr>
        <w:tab/>
        <w:t>£122,095</w:t>
      </w:r>
    </w:p>
    <w:p w14:paraId="721DA9E0" w14:textId="77777777" w:rsidR="008D78DD" w:rsidRPr="008D78DD" w:rsidRDefault="008D78DD" w:rsidP="008D78DD">
      <w:pPr>
        <w:spacing w:line="276" w:lineRule="auto"/>
        <w:rPr>
          <w:rFonts w:ascii="Arial" w:eastAsia="Calibri" w:hAnsi="Arial"/>
          <w:kern w:val="2"/>
          <w:sz w:val="22"/>
          <w:szCs w:val="22"/>
          <w:lang w:val="en-GB"/>
          <w14:ligatures w14:val="standardContextual"/>
        </w:rPr>
      </w:pPr>
    </w:p>
    <w:p w14:paraId="770AE232" w14:textId="77777777" w:rsidR="008D78DD" w:rsidRPr="008D78DD" w:rsidRDefault="008D78DD" w:rsidP="008D78DD">
      <w:pPr>
        <w:spacing w:line="276" w:lineRule="auto"/>
        <w:rPr>
          <w:rFonts w:ascii="Arial" w:eastAsia="Calibri" w:hAnsi="Arial"/>
          <w:kern w:val="2"/>
          <w:sz w:val="22"/>
          <w:szCs w:val="22"/>
          <w:lang w:val="en-GB"/>
          <w14:ligatures w14:val="standardContextual"/>
        </w:rPr>
      </w:pPr>
      <w:r w:rsidRPr="008D78DD">
        <w:rPr>
          <w:rFonts w:ascii="Arial" w:eastAsia="Calibri" w:hAnsi="Arial"/>
          <w:kern w:val="2"/>
          <w:sz w:val="22"/>
          <w:szCs w:val="22"/>
          <w:lang w:val="en-GB"/>
          <w14:ligatures w14:val="standardContextual"/>
        </w:rPr>
        <w:t xml:space="preserve">You will receive annual pay rises in accordance with the agreed pay rise set out in the National Joint Council for Principal Fire Officers of Local Authorities’ Fire Brigades (the Gold Book). </w:t>
      </w:r>
    </w:p>
    <w:p w14:paraId="779480B0" w14:textId="77777777" w:rsidR="008D78DD" w:rsidRPr="008D78DD" w:rsidRDefault="008D78DD" w:rsidP="008D78DD">
      <w:pPr>
        <w:spacing w:line="276" w:lineRule="auto"/>
        <w:rPr>
          <w:rFonts w:ascii="Arial" w:eastAsia="Calibri" w:hAnsi="Arial"/>
          <w:kern w:val="2"/>
          <w:sz w:val="22"/>
          <w:szCs w:val="22"/>
          <w:lang w:val="en-GB"/>
          <w14:ligatures w14:val="standardContextual"/>
        </w:rPr>
      </w:pPr>
    </w:p>
    <w:p w14:paraId="1719C8C4" w14:textId="77777777" w:rsidR="008D78DD" w:rsidRPr="008D78DD" w:rsidRDefault="008D78DD" w:rsidP="008D78DD">
      <w:pPr>
        <w:spacing w:line="276" w:lineRule="auto"/>
        <w:rPr>
          <w:rFonts w:ascii="Arial" w:eastAsia="Calibri" w:hAnsi="Arial"/>
          <w:b/>
          <w:bCs/>
          <w:kern w:val="2"/>
          <w:sz w:val="22"/>
          <w:szCs w:val="22"/>
          <w:lang w:val="en-GB"/>
          <w14:ligatures w14:val="standardContextual"/>
        </w:rPr>
      </w:pPr>
      <w:r w:rsidRPr="008D78DD">
        <w:rPr>
          <w:rFonts w:ascii="Arial" w:eastAsia="Calibri" w:hAnsi="Arial"/>
          <w:b/>
          <w:bCs/>
          <w:kern w:val="2"/>
          <w:sz w:val="22"/>
          <w:szCs w:val="22"/>
          <w:lang w:val="en-GB"/>
          <w14:ligatures w14:val="standardContextual"/>
        </w:rPr>
        <w:t>Lease Car</w:t>
      </w:r>
    </w:p>
    <w:p w14:paraId="5337BF2C" w14:textId="77777777" w:rsidR="008D78DD" w:rsidRPr="008D78DD" w:rsidRDefault="008D78DD" w:rsidP="008D78DD">
      <w:pPr>
        <w:spacing w:line="276" w:lineRule="auto"/>
        <w:rPr>
          <w:rFonts w:ascii="Arial" w:eastAsia="Calibri" w:hAnsi="Arial"/>
          <w:kern w:val="2"/>
          <w:sz w:val="22"/>
          <w:szCs w:val="22"/>
          <w:lang w:val="en-GB"/>
          <w14:ligatures w14:val="standardContextual"/>
        </w:rPr>
      </w:pPr>
    </w:p>
    <w:p w14:paraId="1CADEF20" w14:textId="77777777" w:rsidR="008D78DD" w:rsidRPr="008D78DD" w:rsidRDefault="008D78DD" w:rsidP="008D78DD">
      <w:pPr>
        <w:spacing w:line="276" w:lineRule="auto"/>
        <w:rPr>
          <w:rFonts w:ascii="Arial" w:eastAsia="Calibri" w:hAnsi="Arial"/>
          <w:kern w:val="2"/>
          <w:sz w:val="22"/>
          <w:szCs w:val="22"/>
          <w:lang w:val="en-GB"/>
          <w14:ligatures w14:val="standardContextual"/>
        </w:rPr>
      </w:pPr>
      <w:r w:rsidRPr="008D78DD">
        <w:rPr>
          <w:rFonts w:ascii="Arial" w:eastAsia="Calibri" w:hAnsi="Arial"/>
          <w:kern w:val="2"/>
          <w:sz w:val="22"/>
          <w:szCs w:val="22"/>
          <w:lang w:val="en-GB"/>
          <w14:ligatures w14:val="standardContextual"/>
        </w:rPr>
        <w:t>The Authority will provide you with a leased car in accordance with the provisions and restrictions set out in the Authority scheme.  You will be liable to pay any costs over and above the Authority contribution (currently £5,419 pa) should you choose a vehicle where cost exceeds the Authority contribution.</w:t>
      </w:r>
    </w:p>
    <w:p w14:paraId="57BB66EE" w14:textId="77777777" w:rsidR="008D78DD" w:rsidRPr="008D78DD" w:rsidRDefault="008D78DD" w:rsidP="008D78DD">
      <w:pPr>
        <w:spacing w:line="276" w:lineRule="auto"/>
        <w:ind w:left="720"/>
        <w:contextualSpacing/>
        <w:rPr>
          <w:rFonts w:ascii="Arial" w:eastAsia="Calibri" w:hAnsi="Arial"/>
          <w:kern w:val="2"/>
          <w:sz w:val="22"/>
          <w:szCs w:val="22"/>
          <w:lang w:val="en-GB"/>
          <w14:ligatures w14:val="standardContextual"/>
        </w:rPr>
      </w:pPr>
    </w:p>
    <w:p w14:paraId="4B689D2A" w14:textId="77777777" w:rsidR="008D78DD" w:rsidRPr="008D78DD" w:rsidRDefault="008D78DD" w:rsidP="008D78DD">
      <w:pPr>
        <w:spacing w:line="276" w:lineRule="auto"/>
        <w:rPr>
          <w:rFonts w:ascii="Arial" w:eastAsia="Calibri" w:hAnsi="Arial"/>
          <w:kern w:val="2"/>
          <w:sz w:val="22"/>
          <w:szCs w:val="22"/>
          <w:lang w:val="en-GB"/>
          <w14:ligatures w14:val="standardContextual"/>
        </w:rPr>
      </w:pPr>
      <w:r w:rsidRPr="008D78DD">
        <w:rPr>
          <w:rFonts w:ascii="Arial" w:eastAsia="Calibri" w:hAnsi="Arial"/>
          <w:kern w:val="2"/>
          <w:sz w:val="22"/>
          <w:szCs w:val="22"/>
          <w:lang w:val="en-GB"/>
          <w14:ligatures w14:val="standardContextual"/>
        </w:rPr>
        <w:t xml:space="preserve">Alternatively, you may opt to use your own car for business purposes and claim the Authority contribution as a cash payment. </w:t>
      </w:r>
    </w:p>
    <w:p w14:paraId="076232E5" w14:textId="77777777" w:rsidR="008D78DD" w:rsidRPr="008D78DD" w:rsidRDefault="008D78DD" w:rsidP="008D78DD">
      <w:pPr>
        <w:spacing w:line="276" w:lineRule="auto"/>
        <w:rPr>
          <w:rFonts w:ascii="Arial" w:eastAsia="Calibri" w:hAnsi="Arial"/>
          <w:kern w:val="2"/>
          <w:sz w:val="22"/>
          <w:szCs w:val="22"/>
          <w:lang w:val="en-GB"/>
          <w14:ligatures w14:val="standardContextual"/>
        </w:rPr>
      </w:pPr>
    </w:p>
    <w:p w14:paraId="5D473E7A" w14:textId="77777777" w:rsidR="008D78DD" w:rsidRPr="008D78DD" w:rsidRDefault="008D78DD" w:rsidP="008D78DD">
      <w:pPr>
        <w:spacing w:line="276" w:lineRule="auto"/>
        <w:rPr>
          <w:rFonts w:ascii="Arial" w:eastAsia="Calibri" w:hAnsi="Arial"/>
          <w:b/>
          <w:bCs/>
          <w:kern w:val="2"/>
          <w:sz w:val="22"/>
          <w:szCs w:val="22"/>
          <w:lang w:val="en-GB"/>
          <w14:ligatures w14:val="standardContextual"/>
        </w:rPr>
      </w:pPr>
      <w:r w:rsidRPr="008D78DD">
        <w:rPr>
          <w:rFonts w:ascii="Arial" w:eastAsia="Calibri" w:hAnsi="Arial"/>
          <w:b/>
          <w:bCs/>
          <w:kern w:val="2"/>
          <w:sz w:val="22"/>
          <w:szCs w:val="22"/>
          <w:lang w:val="en-GB"/>
          <w14:ligatures w14:val="standardContextual"/>
        </w:rPr>
        <w:t>Hours of Work</w:t>
      </w:r>
    </w:p>
    <w:p w14:paraId="1134AC82" w14:textId="77777777" w:rsidR="008D78DD" w:rsidRPr="008D78DD" w:rsidRDefault="008D78DD" w:rsidP="008D78DD">
      <w:pPr>
        <w:spacing w:line="276" w:lineRule="auto"/>
        <w:rPr>
          <w:rFonts w:ascii="Arial" w:eastAsia="Calibri" w:hAnsi="Arial"/>
          <w:kern w:val="2"/>
          <w:sz w:val="22"/>
          <w:szCs w:val="22"/>
          <w:lang w:val="en-GB"/>
          <w14:ligatures w14:val="standardContextual"/>
        </w:rPr>
      </w:pPr>
    </w:p>
    <w:p w14:paraId="2CCAB711" w14:textId="77777777" w:rsidR="008D78DD" w:rsidRPr="008D78DD" w:rsidRDefault="008D78DD" w:rsidP="008D78DD">
      <w:pPr>
        <w:spacing w:line="276" w:lineRule="auto"/>
        <w:rPr>
          <w:rFonts w:ascii="Arial" w:eastAsia="Calibri" w:hAnsi="Arial"/>
          <w:kern w:val="2"/>
          <w:sz w:val="22"/>
          <w:szCs w:val="22"/>
          <w:lang w:val="en-GB"/>
          <w14:ligatures w14:val="standardContextual"/>
        </w:rPr>
      </w:pPr>
      <w:r w:rsidRPr="008D78DD">
        <w:rPr>
          <w:rFonts w:ascii="Arial" w:eastAsia="Calibri" w:hAnsi="Arial"/>
          <w:kern w:val="2"/>
          <w:sz w:val="22"/>
          <w:szCs w:val="22"/>
          <w:lang w:val="en-GB"/>
          <w14:ligatures w14:val="standardContextual"/>
        </w:rPr>
        <w:t xml:space="preserve">Chief Officers are expected to work a minimum of 37 </w:t>
      </w:r>
      <w:r w:rsidRPr="008D78DD">
        <w:rPr>
          <w:rFonts w:ascii="Arial" w:eastAsia="Calibri" w:hAnsi="Arial"/>
          <w:kern w:val="2"/>
          <w:sz w:val="22"/>
          <w:szCs w:val="22"/>
          <w:lang w:val="en-GB"/>
          <w14:ligatures w14:val="standardContextual"/>
        </w:rPr>
        <w:fldChar w:fldCharType="begin"/>
      </w:r>
      <w:r w:rsidRPr="008D78DD">
        <w:rPr>
          <w:rFonts w:ascii="Arial" w:eastAsia="Calibri" w:hAnsi="Arial"/>
          <w:kern w:val="2"/>
          <w:sz w:val="22"/>
          <w:szCs w:val="22"/>
          <w:lang w:val="en-GB"/>
          <w14:ligatures w14:val="standardContextual"/>
        </w:rPr>
        <w:instrText xml:space="preserve">  </w:instrText>
      </w:r>
      <w:r w:rsidRPr="008D78DD">
        <w:rPr>
          <w:rFonts w:ascii="Arial" w:eastAsia="Calibri" w:hAnsi="Arial"/>
          <w:kern w:val="2"/>
          <w:sz w:val="22"/>
          <w:szCs w:val="22"/>
          <w:lang w:val="en-GB"/>
          <w14:ligatures w14:val="standardContextual"/>
        </w:rPr>
        <w:fldChar w:fldCharType="separate"/>
      </w:r>
      <w:r w:rsidRPr="008D78DD">
        <w:rPr>
          <w:rFonts w:ascii="Arial" w:eastAsia="Calibri" w:hAnsi="Arial"/>
          <w:b/>
          <w:bCs/>
          <w:kern w:val="2"/>
          <w:sz w:val="22"/>
          <w:szCs w:val="22"/>
          <w14:ligatures w14:val="standardContextual"/>
        </w:rPr>
        <w:t>Error! Bookmark not defined.</w:t>
      </w:r>
      <w:r w:rsidRPr="008D78DD">
        <w:rPr>
          <w:rFonts w:ascii="Arial" w:eastAsia="Calibri" w:hAnsi="Arial"/>
          <w:kern w:val="2"/>
          <w:sz w:val="22"/>
          <w:szCs w:val="22"/>
          <w:lang w:val="en-GB"/>
          <w14:ligatures w14:val="standardContextual"/>
        </w:rPr>
        <w:fldChar w:fldCharType="end"/>
      </w:r>
      <w:r w:rsidRPr="008D78DD">
        <w:rPr>
          <w:rFonts w:ascii="Arial" w:eastAsia="Calibri" w:hAnsi="Arial"/>
          <w:kern w:val="2"/>
          <w:sz w:val="22"/>
          <w:szCs w:val="22"/>
          <w:lang w:val="en-GB"/>
          <w14:ligatures w14:val="standardContextual"/>
        </w:rPr>
        <w:t>hours per week based around normal office hours (Monday to Friday 9am to 5pm) and at other times as deemed necessary.</w:t>
      </w:r>
    </w:p>
    <w:p w14:paraId="77DDD7B8" w14:textId="77777777" w:rsidR="008D78DD" w:rsidRPr="008D78DD" w:rsidRDefault="008D78DD" w:rsidP="008D78DD">
      <w:pPr>
        <w:spacing w:line="276" w:lineRule="auto"/>
        <w:rPr>
          <w:rFonts w:ascii="Arial" w:eastAsia="Calibri" w:hAnsi="Arial"/>
          <w:kern w:val="2"/>
          <w:sz w:val="22"/>
          <w:szCs w:val="22"/>
          <w:lang w:val="en-GB"/>
          <w14:ligatures w14:val="standardContextual"/>
        </w:rPr>
      </w:pPr>
    </w:p>
    <w:p w14:paraId="14A9B82A" w14:textId="77777777" w:rsidR="008D78DD" w:rsidRPr="008D78DD" w:rsidRDefault="008D78DD" w:rsidP="008D78DD">
      <w:pPr>
        <w:spacing w:line="276" w:lineRule="auto"/>
        <w:rPr>
          <w:rFonts w:ascii="Arial" w:eastAsia="Calibri" w:hAnsi="Arial"/>
          <w:b/>
          <w:bCs/>
          <w:kern w:val="2"/>
          <w:sz w:val="22"/>
          <w:szCs w:val="22"/>
          <w:lang w:val="en-GB"/>
          <w14:ligatures w14:val="standardContextual"/>
        </w:rPr>
      </w:pPr>
      <w:r w:rsidRPr="008D78DD">
        <w:rPr>
          <w:rFonts w:ascii="Arial" w:eastAsia="Calibri" w:hAnsi="Arial"/>
          <w:b/>
          <w:bCs/>
          <w:kern w:val="2"/>
          <w:sz w:val="22"/>
          <w:szCs w:val="22"/>
          <w:lang w:val="en-GB"/>
          <w14:ligatures w14:val="standardContextual"/>
        </w:rPr>
        <w:t>Leave</w:t>
      </w:r>
    </w:p>
    <w:p w14:paraId="4E0AE2B9" w14:textId="77777777" w:rsidR="008D78DD" w:rsidRPr="008D78DD" w:rsidRDefault="008D78DD" w:rsidP="008D78DD">
      <w:pPr>
        <w:spacing w:line="276" w:lineRule="auto"/>
        <w:rPr>
          <w:rFonts w:ascii="Arial" w:eastAsia="Calibri" w:hAnsi="Arial"/>
          <w:kern w:val="2"/>
          <w:sz w:val="22"/>
          <w:szCs w:val="22"/>
          <w:lang w:val="en-GB"/>
          <w14:ligatures w14:val="standardContextual"/>
        </w:rPr>
      </w:pPr>
    </w:p>
    <w:p w14:paraId="12A8A748" w14:textId="56BFAC62" w:rsidR="008D78DD" w:rsidRPr="008D78DD" w:rsidRDefault="008D78DD" w:rsidP="008D78DD">
      <w:pPr>
        <w:spacing w:line="276" w:lineRule="auto"/>
        <w:rPr>
          <w:rFonts w:ascii="Arial" w:eastAsia="Calibri" w:hAnsi="Arial"/>
          <w:kern w:val="2"/>
          <w:sz w:val="22"/>
          <w:szCs w:val="22"/>
          <w:lang w:val="en-GB"/>
          <w14:ligatures w14:val="standardContextual"/>
        </w:rPr>
      </w:pPr>
      <w:r w:rsidRPr="008D78DD">
        <w:rPr>
          <w:rFonts w:ascii="Arial" w:eastAsia="Calibri" w:hAnsi="Arial"/>
          <w:kern w:val="2"/>
          <w:sz w:val="22"/>
          <w:szCs w:val="22"/>
          <w:lang w:val="en-GB"/>
          <w14:ligatures w14:val="standardContextual"/>
        </w:rPr>
        <w:t>Your annual leave entitlement will be 31 days rising to 32 days after 5 years’ service.</w:t>
      </w:r>
      <w:r>
        <w:rPr>
          <w:rFonts w:ascii="Arial" w:eastAsia="Calibri" w:hAnsi="Arial"/>
          <w:kern w:val="2"/>
          <w:sz w:val="22"/>
          <w:szCs w:val="22"/>
          <w:lang w:val="en-GB"/>
          <w14:ligatures w14:val="standardContextual"/>
        </w:rPr>
        <w:t xml:space="preserve"> </w:t>
      </w:r>
      <w:r w:rsidRPr="008D78DD">
        <w:rPr>
          <w:rFonts w:ascii="Arial" w:eastAsia="Calibri" w:hAnsi="Arial"/>
          <w:kern w:val="2"/>
          <w:sz w:val="22"/>
          <w:szCs w:val="22"/>
          <w:lang w:val="en-GB"/>
          <w14:ligatures w14:val="standardContextual"/>
        </w:rPr>
        <w:t xml:space="preserve"> In addition</w:t>
      </w:r>
      <w:r>
        <w:rPr>
          <w:rFonts w:ascii="Arial" w:eastAsia="Calibri" w:hAnsi="Arial"/>
          <w:kern w:val="2"/>
          <w:sz w:val="22"/>
          <w:szCs w:val="22"/>
          <w:lang w:val="en-GB"/>
          <w14:ligatures w14:val="standardContextual"/>
        </w:rPr>
        <w:t>,</w:t>
      </w:r>
      <w:r w:rsidRPr="008D78DD">
        <w:rPr>
          <w:rFonts w:ascii="Arial" w:eastAsia="Calibri" w:hAnsi="Arial"/>
          <w:kern w:val="2"/>
          <w:sz w:val="22"/>
          <w:szCs w:val="22"/>
          <w:lang w:val="en-GB"/>
          <w14:ligatures w14:val="standardContextual"/>
        </w:rPr>
        <w:t xml:space="preserve"> you will receive any Public Holidays which fall within the leave year.  </w:t>
      </w:r>
    </w:p>
    <w:p w14:paraId="6B2620FD" w14:textId="77777777" w:rsidR="008D78DD" w:rsidRDefault="008D78DD" w:rsidP="008D78DD">
      <w:pPr>
        <w:spacing w:line="276" w:lineRule="auto"/>
        <w:rPr>
          <w:rFonts w:ascii="Arial" w:eastAsia="Calibri" w:hAnsi="Arial"/>
          <w:kern w:val="2"/>
          <w:sz w:val="22"/>
          <w:szCs w:val="22"/>
          <w:lang w:val="en-GB"/>
          <w14:ligatures w14:val="standardContextual"/>
        </w:rPr>
      </w:pPr>
    </w:p>
    <w:p w14:paraId="30CC6DB7" w14:textId="2B2A9B79" w:rsidR="008D78DD" w:rsidRPr="008D78DD" w:rsidRDefault="008D78DD" w:rsidP="008D78DD">
      <w:pPr>
        <w:spacing w:line="276" w:lineRule="auto"/>
        <w:rPr>
          <w:rFonts w:ascii="Arial" w:eastAsia="Calibri" w:hAnsi="Arial"/>
          <w:b/>
          <w:bCs/>
          <w:kern w:val="2"/>
          <w:sz w:val="22"/>
          <w:szCs w:val="22"/>
          <w14:ligatures w14:val="standardContextual"/>
        </w:rPr>
      </w:pPr>
      <w:r w:rsidRPr="008D78DD">
        <w:rPr>
          <w:rFonts w:ascii="Arial" w:eastAsia="Calibri" w:hAnsi="Arial"/>
          <w:b/>
          <w:bCs/>
          <w:kern w:val="2"/>
          <w:sz w:val="22"/>
          <w:szCs w:val="22"/>
          <w14:ligatures w14:val="standardContextual"/>
        </w:rPr>
        <w:t>Driving Licen</w:t>
      </w:r>
      <w:r w:rsidR="006239F7">
        <w:rPr>
          <w:rFonts w:ascii="Arial" w:eastAsia="Calibri" w:hAnsi="Arial"/>
          <w:b/>
          <w:bCs/>
          <w:kern w:val="2"/>
          <w:sz w:val="22"/>
          <w:szCs w:val="22"/>
          <w14:ligatures w14:val="standardContextual"/>
        </w:rPr>
        <w:t>c</w:t>
      </w:r>
      <w:r w:rsidRPr="008D78DD">
        <w:rPr>
          <w:rFonts w:ascii="Arial" w:eastAsia="Calibri" w:hAnsi="Arial"/>
          <w:b/>
          <w:bCs/>
          <w:kern w:val="2"/>
          <w:sz w:val="22"/>
          <w:szCs w:val="22"/>
          <w14:ligatures w14:val="standardContextual"/>
        </w:rPr>
        <w:t>e</w:t>
      </w:r>
    </w:p>
    <w:p w14:paraId="2D99DD39" w14:textId="77777777" w:rsidR="008D78DD" w:rsidRPr="008D78DD" w:rsidRDefault="008D78DD" w:rsidP="008D78DD">
      <w:pPr>
        <w:spacing w:line="276" w:lineRule="auto"/>
        <w:rPr>
          <w:rFonts w:ascii="Arial" w:eastAsia="Calibri" w:hAnsi="Arial"/>
          <w:b/>
          <w:bCs/>
          <w:kern w:val="2"/>
          <w:sz w:val="22"/>
          <w:szCs w:val="22"/>
          <w:lang w:val="en-GB"/>
          <w14:ligatures w14:val="standardContextual"/>
        </w:rPr>
      </w:pPr>
    </w:p>
    <w:p w14:paraId="02C8A216" w14:textId="2FF2A81C" w:rsidR="008D78DD" w:rsidRPr="008D78DD" w:rsidRDefault="008D78DD" w:rsidP="008D78DD">
      <w:pPr>
        <w:spacing w:line="276" w:lineRule="auto"/>
        <w:rPr>
          <w:rFonts w:ascii="Arial" w:eastAsia="Calibri" w:hAnsi="Arial"/>
          <w:kern w:val="2"/>
          <w:sz w:val="22"/>
          <w:szCs w:val="22"/>
          <w14:ligatures w14:val="standardContextual"/>
        </w:rPr>
      </w:pPr>
      <w:r w:rsidRPr="008D78DD">
        <w:rPr>
          <w:rFonts w:ascii="Arial" w:eastAsia="Calibri" w:hAnsi="Arial"/>
          <w:kern w:val="2"/>
          <w:sz w:val="22"/>
          <w:szCs w:val="22"/>
          <w14:ligatures w14:val="standardContextual"/>
        </w:rPr>
        <w:t>You must hold and maintain a current valid driving licen</w:t>
      </w:r>
      <w:r w:rsidR="001A2731">
        <w:rPr>
          <w:rFonts w:ascii="Arial" w:eastAsia="Calibri" w:hAnsi="Arial"/>
          <w:kern w:val="2"/>
          <w:sz w:val="22"/>
          <w:szCs w:val="22"/>
          <w14:ligatures w14:val="standardContextual"/>
        </w:rPr>
        <w:t>c</w:t>
      </w:r>
      <w:r w:rsidRPr="008D78DD">
        <w:rPr>
          <w:rFonts w:ascii="Arial" w:eastAsia="Calibri" w:hAnsi="Arial"/>
          <w:kern w:val="2"/>
          <w:sz w:val="22"/>
          <w:szCs w:val="22"/>
          <w14:ligatures w14:val="standardContextual"/>
        </w:rPr>
        <w:t>e.</w:t>
      </w:r>
    </w:p>
    <w:p w14:paraId="65FED951" w14:textId="77777777" w:rsidR="008D78DD" w:rsidRPr="008D78DD" w:rsidRDefault="008D78DD" w:rsidP="008D78DD">
      <w:pPr>
        <w:spacing w:line="276" w:lineRule="auto"/>
        <w:rPr>
          <w:rFonts w:ascii="Arial" w:eastAsia="Calibri" w:hAnsi="Arial"/>
          <w:kern w:val="2"/>
          <w:sz w:val="22"/>
          <w:szCs w:val="22"/>
          <w:lang w:val="en-GB"/>
          <w14:ligatures w14:val="standardContextual"/>
        </w:rPr>
      </w:pPr>
    </w:p>
    <w:p w14:paraId="7CE3E286" w14:textId="77777777" w:rsidR="008D78DD" w:rsidRPr="008D78DD" w:rsidRDefault="008D78DD" w:rsidP="008D78DD">
      <w:pPr>
        <w:spacing w:line="276" w:lineRule="auto"/>
        <w:rPr>
          <w:rFonts w:ascii="Arial" w:eastAsia="Calibri" w:hAnsi="Arial"/>
          <w:b/>
          <w:kern w:val="2"/>
          <w:sz w:val="22"/>
          <w:szCs w:val="22"/>
          <w:lang w:val="en-GB"/>
          <w14:ligatures w14:val="standardContextual"/>
        </w:rPr>
      </w:pPr>
      <w:r w:rsidRPr="008D78DD">
        <w:rPr>
          <w:rFonts w:ascii="Arial" w:eastAsia="Calibri" w:hAnsi="Arial"/>
          <w:b/>
          <w:kern w:val="2"/>
          <w:sz w:val="22"/>
          <w:szCs w:val="22"/>
          <w:lang w:val="en-GB"/>
          <w14:ligatures w14:val="standardContextual"/>
        </w:rPr>
        <w:t>Telephone and Broadband Costs</w:t>
      </w:r>
    </w:p>
    <w:p w14:paraId="4D762750" w14:textId="77777777" w:rsidR="008D78DD" w:rsidRPr="008D78DD" w:rsidRDefault="008D78DD" w:rsidP="008D78DD">
      <w:pPr>
        <w:spacing w:line="276" w:lineRule="auto"/>
        <w:rPr>
          <w:rFonts w:ascii="Arial" w:eastAsia="Calibri" w:hAnsi="Arial"/>
          <w:b/>
          <w:kern w:val="2"/>
          <w:sz w:val="22"/>
          <w:szCs w:val="22"/>
          <w:lang w:val="en-GB"/>
          <w14:ligatures w14:val="standardContextual"/>
        </w:rPr>
      </w:pPr>
    </w:p>
    <w:p w14:paraId="48CF12FC" w14:textId="77777777" w:rsidR="008D78DD" w:rsidRPr="008D78DD" w:rsidRDefault="008D78DD" w:rsidP="008D78DD">
      <w:pPr>
        <w:spacing w:line="276" w:lineRule="auto"/>
        <w:rPr>
          <w:rFonts w:ascii="Arial" w:eastAsia="Calibri" w:hAnsi="Arial"/>
          <w:kern w:val="2"/>
          <w:sz w:val="22"/>
          <w:szCs w:val="22"/>
          <w:lang w:val="en-GB"/>
          <w14:ligatures w14:val="standardContextual"/>
        </w:rPr>
      </w:pPr>
      <w:r w:rsidRPr="008D78DD">
        <w:rPr>
          <w:rFonts w:ascii="Arial" w:eastAsia="Calibri" w:hAnsi="Arial"/>
          <w:kern w:val="2"/>
          <w:sz w:val="22"/>
          <w:szCs w:val="22"/>
          <w:lang w:val="en-GB"/>
          <w14:ligatures w14:val="standardContextual"/>
        </w:rPr>
        <w:t xml:space="preserve">The Authority will reimburse the standard cost of installation and rental of telephone and broadband facilities at your home subject to the terms and restrictions of the Authority scheme.  </w:t>
      </w:r>
    </w:p>
    <w:p w14:paraId="4B182F1A" w14:textId="77777777" w:rsidR="008D78DD" w:rsidRDefault="008D78DD" w:rsidP="008D78DD">
      <w:pPr>
        <w:spacing w:line="276" w:lineRule="auto"/>
        <w:rPr>
          <w:rFonts w:ascii="Arial" w:eastAsia="Calibri" w:hAnsi="Arial"/>
          <w:kern w:val="2"/>
          <w:sz w:val="22"/>
          <w:szCs w:val="22"/>
          <w:lang w:val="en-GB"/>
          <w14:ligatures w14:val="standardContextual"/>
        </w:rPr>
      </w:pPr>
    </w:p>
    <w:p w14:paraId="1CF00198" w14:textId="3503F513" w:rsidR="009B58F4" w:rsidRPr="009B58F4" w:rsidRDefault="009B58F4" w:rsidP="008D78DD">
      <w:pPr>
        <w:spacing w:line="276" w:lineRule="auto"/>
        <w:rPr>
          <w:rFonts w:ascii="Arial" w:eastAsia="Calibri" w:hAnsi="Arial"/>
          <w:b/>
          <w:bCs/>
          <w:kern w:val="2"/>
          <w:sz w:val="22"/>
          <w:szCs w:val="22"/>
          <w:lang w:val="en-GB"/>
          <w14:ligatures w14:val="standardContextual"/>
        </w:rPr>
      </w:pPr>
      <w:r w:rsidRPr="009B58F4">
        <w:rPr>
          <w:rFonts w:ascii="Arial" w:eastAsia="Calibri" w:hAnsi="Arial"/>
          <w:b/>
          <w:bCs/>
          <w:kern w:val="2"/>
          <w:sz w:val="22"/>
          <w:szCs w:val="22"/>
          <w:lang w:val="en-GB"/>
          <w14:ligatures w14:val="standardContextual"/>
        </w:rPr>
        <w:t>Relocation</w:t>
      </w:r>
    </w:p>
    <w:p w14:paraId="16ECE3BF" w14:textId="77777777" w:rsidR="009B58F4" w:rsidRDefault="009B58F4" w:rsidP="008D78DD">
      <w:pPr>
        <w:spacing w:line="276" w:lineRule="auto"/>
        <w:rPr>
          <w:rFonts w:ascii="Arial" w:eastAsia="Calibri" w:hAnsi="Arial"/>
          <w:kern w:val="2"/>
          <w:sz w:val="22"/>
          <w:szCs w:val="22"/>
          <w:lang w:val="en-GB"/>
          <w14:ligatures w14:val="standardContextual"/>
        </w:rPr>
      </w:pPr>
    </w:p>
    <w:p w14:paraId="7BA0FF8A" w14:textId="77777777" w:rsidR="009B58F4" w:rsidRDefault="009B58F4" w:rsidP="009B58F4">
      <w:pPr>
        <w:spacing w:line="276" w:lineRule="auto"/>
        <w:rPr>
          <w:rFonts w:ascii="Arial" w:eastAsia="Calibri" w:hAnsi="Arial"/>
          <w:kern w:val="2"/>
          <w:sz w:val="22"/>
          <w:szCs w:val="22"/>
          <w:lang w:val="en-GB"/>
          <w14:ligatures w14:val="standardContextual"/>
        </w:rPr>
      </w:pPr>
      <w:r>
        <w:rPr>
          <w:rFonts w:ascii="Arial" w:eastAsia="Calibri" w:hAnsi="Arial"/>
          <w:kern w:val="2"/>
          <w:sz w:val="22"/>
          <w:szCs w:val="22"/>
          <w:lang w:val="en-GB"/>
          <w14:ligatures w14:val="standardContextual"/>
        </w:rPr>
        <w:t>To qualify, new employees</w:t>
      </w:r>
      <w:r w:rsidRPr="009B58F4">
        <w:rPr>
          <w:rFonts w:ascii="Arial" w:eastAsia="Calibri" w:hAnsi="Arial"/>
          <w:kern w:val="2"/>
          <w:sz w:val="22"/>
          <w:szCs w:val="22"/>
          <w:lang w:val="en-GB"/>
          <w14:ligatures w14:val="standardContextual"/>
        </w:rPr>
        <w:t xml:space="preserve"> must currently live beyond a 35 mile radius of their new workplace and, if new to the Service outside of West Yorkshire.</w:t>
      </w:r>
    </w:p>
    <w:p w14:paraId="4F0BCA1C" w14:textId="6A783D41" w:rsidR="009B58F4" w:rsidRPr="009B58F4" w:rsidRDefault="009B58F4" w:rsidP="009B58F4">
      <w:pPr>
        <w:spacing w:line="276" w:lineRule="auto"/>
        <w:rPr>
          <w:rFonts w:ascii="Arial" w:eastAsia="Calibri" w:hAnsi="Arial"/>
          <w:kern w:val="2"/>
          <w:sz w:val="22"/>
          <w:szCs w:val="22"/>
          <w:lang w:val="en-GB"/>
          <w14:ligatures w14:val="standardContextual"/>
        </w:rPr>
      </w:pPr>
    </w:p>
    <w:p w14:paraId="5F2DCFB6" w14:textId="12556F10" w:rsidR="009B58F4" w:rsidRDefault="009B58F4" w:rsidP="009B58F4">
      <w:pPr>
        <w:spacing w:line="276" w:lineRule="auto"/>
        <w:rPr>
          <w:rFonts w:ascii="Arial" w:eastAsia="Calibri" w:hAnsi="Arial"/>
          <w:kern w:val="2"/>
          <w:sz w:val="22"/>
          <w:szCs w:val="22"/>
          <w:lang w:val="en-GB"/>
          <w14:ligatures w14:val="standardContextual"/>
        </w:rPr>
      </w:pPr>
      <w:r w:rsidRPr="009B58F4">
        <w:rPr>
          <w:rFonts w:ascii="Arial" w:eastAsia="Calibri" w:hAnsi="Arial"/>
          <w:kern w:val="2"/>
          <w:sz w:val="22"/>
          <w:szCs w:val="22"/>
          <w:lang w:val="en-GB"/>
          <w14:ligatures w14:val="standardContextual"/>
        </w:rPr>
        <w:t>The employee’s new home must be within the Services boundary.</w:t>
      </w:r>
    </w:p>
    <w:p w14:paraId="2DCEEC92" w14:textId="77777777" w:rsidR="009B58F4" w:rsidRDefault="009B58F4" w:rsidP="009B58F4">
      <w:pPr>
        <w:spacing w:line="276" w:lineRule="auto"/>
        <w:rPr>
          <w:rFonts w:ascii="Arial" w:eastAsia="Calibri" w:hAnsi="Arial"/>
          <w:kern w:val="2"/>
          <w:sz w:val="22"/>
          <w:szCs w:val="22"/>
          <w:lang w:val="en-GB"/>
          <w14:ligatures w14:val="standardContextual"/>
        </w:rPr>
      </w:pPr>
    </w:p>
    <w:p w14:paraId="6DF32938" w14:textId="03E55A1C" w:rsidR="009B58F4" w:rsidRDefault="009B58F4" w:rsidP="009B58F4">
      <w:pPr>
        <w:spacing w:line="276" w:lineRule="auto"/>
        <w:rPr>
          <w:rFonts w:ascii="Arial" w:eastAsia="Calibri" w:hAnsi="Arial"/>
          <w:kern w:val="2"/>
          <w:sz w:val="22"/>
          <w:szCs w:val="22"/>
          <w:lang w:val="en-GB"/>
          <w14:ligatures w14:val="standardContextual"/>
        </w:rPr>
      </w:pPr>
      <w:r>
        <w:rPr>
          <w:rFonts w:ascii="Arial" w:eastAsia="Calibri" w:hAnsi="Arial"/>
          <w:kern w:val="2"/>
          <w:sz w:val="22"/>
          <w:szCs w:val="22"/>
          <w:lang w:val="en-GB"/>
          <w14:ligatures w14:val="standardContextual"/>
        </w:rPr>
        <w:t>E</w:t>
      </w:r>
      <w:r w:rsidRPr="009B58F4">
        <w:rPr>
          <w:rFonts w:ascii="Arial" w:eastAsia="Calibri" w:hAnsi="Arial"/>
          <w:kern w:val="2"/>
          <w:sz w:val="22"/>
          <w:szCs w:val="22"/>
          <w:lang w:val="en-GB"/>
          <w14:ligatures w14:val="standardContextual"/>
        </w:rPr>
        <w:t>mployees will be entitled</w:t>
      </w:r>
      <w:r>
        <w:rPr>
          <w:rFonts w:ascii="Arial" w:eastAsia="Calibri" w:hAnsi="Arial"/>
          <w:kern w:val="2"/>
          <w:sz w:val="22"/>
          <w:szCs w:val="22"/>
          <w:lang w:val="en-GB"/>
          <w14:ligatures w14:val="standardContextual"/>
        </w:rPr>
        <w:t xml:space="preserve"> to claim</w:t>
      </w:r>
      <w:r w:rsidRPr="009B58F4">
        <w:rPr>
          <w:rFonts w:ascii="Arial" w:eastAsia="Calibri" w:hAnsi="Arial"/>
          <w:kern w:val="2"/>
          <w:sz w:val="22"/>
          <w:szCs w:val="22"/>
          <w:lang w:val="en-GB"/>
          <w14:ligatures w14:val="standardContextual"/>
        </w:rPr>
        <w:t xml:space="preserve"> a maximum of £7,500</w:t>
      </w:r>
      <w:r w:rsidRPr="009B58F4">
        <w:rPr>
          <w:rFonts w:ascii="Arial" w:eastAsia="Calibri" w:hAnsi="Arial"/>
          <w:b/>
          <w:bCs/>
          <w:kern w:val="2"/>
          <w:sz w:val="22"/>
          <w:szCs w:val="22"/>
          <w:lang w:val="en-GB"/>
          <w14:ligatures w14:val="standardContextual"/>
        </w:rPr>
        <w:t xml:space="preserve"> </w:t>
      </w:r>
      <w:r w:rsidRPr="009B58F4">
        <w:rPr>
          <w:rFonts w:ascii="Arial" w:eastAsia="Calibri" w:hAnsi="Arial"/>
          <w:kern w:val="2"/>
          <w:sz w:val="22"/>
          <w:szCs w:val="22"/>
          <w:lang w:val="en-GB"/>
          <w14:ligatures w14:val="standardContextual"/>
        </w:rPr>
        <w:t>to include anything related to the house purchase/rental and move.</w:t>
      </w:r>
    </w:p>
    <w:p w14:paraId="65BE9D87" w14:textId="77777777" w:rsidR="009B58F4" w:rsidRPr="008D78DD" w:rsidRDefault="009B58F4" w:rsidP="008D78DD">
      <w:pPr>
        <w:spacing w:line="276" w:lineRule="auto"/>
        <w:rPr>
          <w:rFonts w:ascii="Arial" w:eastAsia="Calibri" w:hAnsi="Arial"/>
          <w:kern w:val="2"/>
          <w:sz w:val="22"/>
          <w:szCs w:val="22"/>
          <w:lang w:val="en-GB"/>
          <w14:ligatures w14:val="standardContextual"/>
        </w:rPr>
      </w:pPr>
    </w:p>
    <w:p w14:paraId="79D3E550" w14:textId="77777777" w:rsidR="008D78DD" w:rsidRPr="008D78DD" w:rsidRDefault="008D78DD" w:rsidP="008D78DD">
      <w:pPr>
        <w:spacing w:line="276" w:lineRule="auto"/>
        <w:rPr>
          <w:rFonts w:ascii="Arial" w:eastAsia="Calibri" w:hAnsi="Arial"/>
          <w:b/>
          <w:bCs/>
          <w:kern w:val="2"/>
          <w:sz w:val="22"/>
          <w:szCs w:val="22"/>
          <w:lang w:val="en-GB"/>
          <w14:ligatures w14:val="standardContextual"/>
        </w:rPr>
      </w:pPr>
      <w:r w:rsidRPr="008D78DD">
        <w:rPr>
          <w:rFonts w:ascii="Arial" w:eastAsia="Calibri" w:hAnsi="Arial"/>
          <w:b/>
          <w:bCs/>
          <w:kern w:val="2"/>
          <w:sz w:val="22"/>
          <w:szCs w:val="22"/>
          <w:lang w:val="en-GB"/>
          <w14:ligatures w14:val="standardContextual"/>
        </w:rPr>
        <w:t>Political Restriction</w:t>
      </w:r>
    </w:p>
    <w:p w14:paraId="51112B58" w14:textId="77777777" w:rsidR="008D78DD" w:rsidRPr="008D78DD" w:rsidRDefault="008D78DD" w:rsidP="008D78DD">
      <w:pPr>
        <w:spacing w:line="276" w:lineRule="auto"/>
        <w:rPr>
          <w:rFonts w:ascii="Arial" w:eastAsia="Calibri" w:hAnsi="Arial"/>
          <w:kern w:val="2"/>
          <w:sz w:val="22"/>
          <w:szCs w:val="22"/>
          <w:lang w:val="en-GB"/>
          <w14:ligatures w14:val="standardContextual"/>
        </w:rPr>
      </w:pPr>
    </w:p>
    <w:p w14:paraId="1AB89D6C" w14:textId="77777777" w:rsidR="008D78DD" w:rsidRDefault="008D78DD" w:rsidP="008D78DD">
      <w:pPr>
        <w:spacing w:line="276" w:lineRule="auto"/>
        <w:rPr>
          <w:rFonts w:ascii="Arial" w:eastAsia="Calibri" w:hAnsi="Arial"/>
          <w:kern w:val="2"/>
          <w:sz w:val="22"/>
          <w:szCs w:val="22"/>
          <w:lang w:val="en-GB"/>
          <w14:ligatures w14:val="standardContextual"/>
        </w:rPr>
      </w:pPr>
      <w:r w:rsidRPr="008D78DD">
        <w:rPr>
          <w:rFonts w:ascii="Arial" w:eastAsia="Calibri" w:hAnsi="Arial"/>
          <w:kern w:val="2"/>
          <w:sz w:val="22"/>
          <w:szCs w:val="22"/>
          <w:lang w:val="en-GB"/>
          <w14:ligatures w14:val="standardContextual"/>
        </w:rPr>
        <w:t>This appointment is a politically restricted post in accordance with the Local Government and Housing Act 1989 and the Local Government Officers (Political Restrictions) Regulations 1990 meaning that you are prevented in having any active political role either in or outside of work.</w:t>
      </w:r>
    </w:p>
    <w:p w14:paraId="5E7D8AF9" w14:textId="77777777" w:rsidR="00782EDD" w:rsidRDefault="00782EDD" w:rsidP="008D78DD">
      <w:pPr>
        <w:spacing w:line="276" w:lineRule="auto"/>
        <w:rPr>
          <w:rFonts w:ascii="Arial" w:eastAsia="Calibri" w:hAnsi="Arial"/>
          <w:kern w:val="2"/>
          <w:sz w:val="22"/>
          <w:szCs w:val="22"/>
          <w:lang w:val="en-GB"/>
          <w14:ligatures w14:val="standardContextual"/>
        </w:rPr>
      </w:pPr>
    </w:p>
    <w:p w14:paraId="46CC9114" w14:textId="38CD10BE" w:rsidR="00782EDD" w:rsidRPr="00782EDD" w:rsidRDefault="00782EDD" w:rsidP="008D78DD">
      <w:pPr>
        <w:spacing w:line="276" w:lineRule="auto"/>
        <w:rPr>
          <w:rFonts w:ascii="Arial" w:eastAsia="Calibri" w:hAnsi="Arial"/>
          <w:b/>
          <w:bCs/>
          <w:kern w:val="2"/>
          <w:sz w:val="22"/>
          <w:szCs w:val="22"/>
          <w:lang w:val="en-GB"/>
          <w14:ligatures w14:val="standardContextual"/>
        </w:rPr>
      </w:pPr>
      <w:r w:rsidRPr="00782EDD">
        <w:rPr>
          <w:rFonts w:ascii="Arial" w:eastAsia="Calibri" w:hAnsi="Arial"/>
          <w:b/>
          <w:bCs/>
          <w:kern w:val="2"/>
          <w:sz w:val="22"/>
          <w:szCs w:val="22"/>
          <w:lang w:val="en-GB"/>
          <w14:ligatures w14:val="standardContextual"/>
        </w:rPr>
        <w:t>Pension Scheme</w:t>
      </w:r>
    </w:p>
    <w:p w14:paraId="05B611EC" w14:textId="77777777" w:rsidR="00782EDD" w:rsidRDefault="00782EDD" w:rsidP="008D78DD">
      <w:pPr>
        <w:spacing w:line="276" w:lineRule="auto"/>
        <w:rPr>
          <w:rFonts w:ascii="Arial" w:eastAsia="Calibri" w:hAnsi="Arial"/>
          <w:kern w:val="2"/>
          <w:sz w:val="22"/>
          <w:szCs w:val="22"/>
          <w:lang w:val="en-GB"/>
          <w14:ligatures w14:val="standardContextual"/>
        </w:rPr>
      </w:pPr>
    </w:p>
    <w:p w14:paraId="349CC343" w14:textId="113FB317" w:rsidR="00782EDD" w:rsidRDefault="00782EDD" w:rsidP="008D78DD">
      <w:pPr>
        <w:spacing w:line="276" w:lineRule="auto"/>
        <w:rPr>
          <w:rFonts w:ascii="Arial" w:eastAsia="Calibri" w:hAnsi="Arial"/>
          <w:kern w:val="2"/>
          <w:sz w:val="22"/>
          <w:szCs w:val="22"/>
          <w:lang w:val="en-GB"/>
          <w14:ligatures w14:val="standardContextual"/>
        </w:rPr>
      </w:pPr>
      <w:r>
        <w:rPr>
          <w:rFonts w:ascii="Arial" w:eastAsia="Calibri" w:hAnsi="Arial"/>
          <w:kern w:val="2"/>
          <w:sz w:val="22"/>
          <w:szCs w:val="22"/>
          <w:lang w:val="en-GB"/>
          <w14:ligatures w14:val="standardContextual"/>
        </w:rPr>
        <w:t>You will automatically be enrolled in the Local Government Pension Scheme.</w:t>
      </w:r>
    </w:p>
    <w:p w14:paraId="743CDE5A" w14:textId="77777777" w:rsidR="00782EDD" w:rsidRDefault="00782EDD" w:rsidP="008D78DD">
      <w:pPr>
        <w:spacing w:line="276" w:lineRule="auto"/>
        <w:rPr>
          <w:rFonts w:ascii="Arial" w:eastAsia="Calibri" w:hAnsi="Arial"/>
          <w:kern w:val="2"/>
          <w:sz w:val="22"/>
          <w:szCs w:val="22"/>
          <w:lang w:val="en-GB"/>
          <w14:ligatures w14:val="standardContextual"/>
        </w:rPr>
      </w:pPr>
    </w:p>
    <w:p w14:paraId="3468AB73" w14:textId="416454C8" w:rsidR="00782EDD" w:rsidRPr="00782EDD" w:rsidRDefault="00782EDD" w:rsidP="008D78DD">
      <w:pPr>
        <w:spacing w:line="276" w:lineRule="auto"/>
        <w:rPr>
          <w:rFonts w:ascii="Arial" w:eastAsia="Calibri" w:hAnsi="Arial"/>
          <w:b/>
          <w:bCs/>
          <w:kern w:val="2"/>
          <w:sz w:val="22"/>
          <w:szCs w:val="22"/>
          <w:lang w:val="en-GB"/>
          <w14:ligatures w14:val="standardContextual"/>
        </w:rPr>
      </w:pPr>
      <w:r>
        <w:rPr>
          <w:rFonts w:ascii="Arial" w:eastAsia="Calibri" w:hAnsi="Arial"/>
          <w:b/>
          <w:bCs/>
          <w:kern w:val="2"/>
          <w:sz w:val="22"/>
          <w:szCs w:val="22"/>
          <w:lang w:val="en-GB"/>
          <w14:ligatures w14:val="standardContextual"/>
        </w:rPr>
        <w:t>Pre-Employment Checks</w:t>
      </w:r>
    </w:p>
    <w:p w14:paraId="377BF288" w14:textId="77777777" w:rsidR="008D78DD" w:rsidRDefault="008D78DD" w:rsidP="008D78DD">
      <w:pPr>
        <w:spacing w:line="276" w:lineRule="auto"/>
        <w:rPr>
          <w:rFonts w:ascii="Arial" w:eastAsia="Calibri" w:hAnsi="Arial"/>
          <w:kern w:val="2"/>
          <w:sz w:val="22"/>
          <w:szCs w:val="22"/>
          <w:lang w:val="en-GB"/>
          <w14:ligatures w14:val="standardContextual"/>
        </w:rPr>
      </w:pPr>
    </w:p>
    <w:p w14:paraId="1E1BBAA1" w14:textId="373E80BD" w:rsidR="00782EDD" w:rsidRDefault="00782EDD" w:rsidP="00782EDD">
      <w:pPr>
        <w:jc w:val="both"/>
        <w:rPr>
          <w:rFonts w:ascii="Arial" w:hAnsi="Arial" w:cs="Arial"/>
          <w:b/>
          <w:sz w:val="22"/>
        </w:rPr>
      </w:pPr>
      <w:r>
        <w:rPr>
          <w:rFonts w:ascii="Arial" w:hAnsi="Arial" w:cs="Arial"/>
          <w:sz w:val="22"/>
        </w:rPr>
        <w:t>The post is subject to receipt of satisfactory employment references, medical screening, Standard Disclosure and Barring check and completion of Baseline Protective Security checks.</w:t>
      </w:r>
    </w:p>
    <w:p w14:paraId="46BB64ED" w14:textId="77777777" w:rsidR="00782EDD" w:rsidRPr="008D78DD" w:rsidRDefault="00782EDD" w:rsidP="008D78DD">
      <w:pPr>
        <w:spacing w:line="276" w:lineRule="auto"/>
        <w:rPr>
          <w:rFonts w:ascii="Arial" w:eastAsia="Calibri" w:hAnsi="Arial"/>
          <w:kern w:val="2"/>
          <w:sz w:val="22"/>
          <w:szCs w:val="22"/>
          <w:lang w:val="en-GB"/>
          <w14:ligatures w14:val="standardContextual"/>
        </w:rPr>
      </w:pPr>
    </w:p>
    <w:p w14:paraId="01183C55" w14:textId="77777777" w:rsidR="008D78DD" w:rsidRPr="008D78DD" w:rsidRDefault="008D78DD" w:rsidP="008C441F">
      <w:pPr>
        <w:spacing w:after="120"/>
        <w:ind w:right="-625"/>
        <w:rPr>
          <w:rFonts w:ascii="Arial" w:hAnsi="Arial" w:cs="Arial"/>
          <w:sz w:val="22"/>
          <w:szCs w:val="22"/>
          <w:u w:val="single"/>
          <w:lang w:val="en-GB"/>
        </w:rPr>
      </w:pPr>
    </w:p>
    <w:sectPr w:rsidR="008D78DD" w:rsidRPr="008D78DD" w:rsidSect="006239F7">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53B1F" w14:textId="77777777" w:rsidR="000C4725" w:rsidRDefault="000C4725" w:rsidP="00EB723E">
      <w:r>
        <w:separator/>
      </w:r>
    </w:p>
  </w:endnote>
  <w:endnote w:type="continuationSeparator" w:id="0">
    <w:p w14:paraId="65CB0075" w14:textId="77777777" w:rsidR="000C4725" w:rsidRDefault="000C4725" w:rsidP="00EB7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40D0E" w14:textId="77777777" w:rsidR="000C4725" w:rsidRDefault="000C4725" w:rsidP="00EB723E">
      <w:r>
        <w:separator/>
      </w:r>
    </w:p>
  </w:footnote>
  <w:footnote w:type="continuationSeparator" w:id="0">
    <w:p w14:paraId="593EB601" w14:textId="77777777" w:rsidR="000C4725" w:rsidRDefault="000C4725" w:rsidP="00EB72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14190"/>
    <w:multiLevelType w:val="multilevel"/>
    <w:tmpl w:val="EE54C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372AEA"/>
    <w:multiLevelType w:val="hybridMultilevel"/>
    <w:tmpl w:val="22149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05A4C97"/>
    <w:multiLevelType w:val="hybridMultilevel"/>
    <w:tmpl w:val="26E0E9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7F454A7"/>
    <w:multiLevelType w:val="hybridMultilevel"/>
    <w:tmpl w:val="95160090"/>
    <w:lvl w:ilvl="0" w:tplc="0409000F">
      <w:start w:val="1"/>
      <w:numFmt w:val="decimal"/>
      <w:lvlText w:val="%1."/>
      <w:lvlJc w:val="left"/>
      <w:pPr>
        <w:tabs>
          <w:tab w:val="num" w:pos="502"/>
        </w:tabs>
        <w:ind w:left="502"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EF04D17"/>
    <w:multiLevelType w:val="hybridMultilevel"/>
    <w:tmpl w:val="7B726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AD22DBA"/>
    <w:multiLevelType w:val="hybridMultilevel"/>
    <w:tmpl w:val="E9E0D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9410250">
    <w:abstractNumId w:val="3"/>
  </w:num>
  <w:num w:numId="2" w16cid:durableId="1427001276">
    <w:abstractNumId w:val="4"/>
  </w:num>
  <w:num w:numId="3" w16cid:durableId="1912080917">
    <w:abstractNumId w:val="2"/>
  </w:num>
  <w:num w:numId="4" w16cid:durableId="1738672127">
    <w:abstractNumId w:val="5"/>
  </w:num>
  <w:num w:numId="5" w16cid:durableId="1415323438">
    <w:abstractNumId w:val="1"/>
  </w:num>
  <w:num w:numId="6" w16cid:durableId="940573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F3F"/>
    <w:rsid w:val="00011ABF"/>
    <w:rsid w:val="000501B4"/>
    <w:rsid w:val="000C4725"/>
    <w:rsid w:val="000F41E1"/>
    <w:rsid w:val="00130E3F"/>
    <w:rsid w:val="00193208"/>
    <w:rsid w:val="001A2731"/>
    <w:rsid w:val="001E1446"/>
    <w:rsid w:val="00252128"/>
    <w:rsid w:val="002852A6"/>
    <w:rsid w:val="002D1B36"/>
    <w:rsid w:val="00396A71"/>
    <w:rsid w:val="003A7F3F"/>
    <w:rsid w:val="00423427"/>
    <w:rsid w:val="00430A62"/>
    <w:rsid w:val="00456F5F"/>
    <w:rsid w:val="00472CC7"/>
    <w:rsid w:val="00475EB1"/>
    <w:rsid w:val="00505B42"/>
    <w:rsid w:val="00561674"/>
    <w:rsid w:val="00566E2F"/>
    <w:rsid w:val="00571F6B"/>
    <w:rsid w:val="005B37E2"/>
    <w:rsid w:val="006219E6"/>
    <w:rsid w:val="006239F7"/>
    <w:rsid w:val="00657830"/>
    <w:rsid w:val="006910B7"/>
    <w:rsid w:val="006D6094"/>
    <w:rsid w:val="00735F9C"/>
    <w:rsid w:val="00736ABC"/>
    <w:rsid w:val="00745BD9"/>
    <w:rsid w:val="00767BB1"/>
    <w:rsid w:val="00782EDD"/>
    <w:rsid w:val="00786430"/>
    <w:rsid w:val="00793CEE"/>
    <w:rsid w:val="007A24EF"/>
    <w:rsid w:val="007F082D"/>
    <w:rsid w:val="007F76A5"/>
    <w:rsid w:val="00804667"/>
    <w:rsid w:val="008179FA"/>
    <w:rsid w:val="0082358D"/>
    <w:rsid w:val="00827459"/>
    <w:rsid w:val="00863D5E"/>
    <w:rsid w:val="0089227D"/>
    <w:rsid w:val="008A7028"/>
    <w:rsid w:val="008C441F"/>
    <w:rsid w:val="008D78DD"/>
    <w:rsid w:val="008D7BF9"/>
    <w:rsid w:val="008F0226"/>
    <w:rsid w:val="00902D4B"/>
    <w:rsid w:val="0090311A"/>
    <w:rsid w:val="009070D2"/>
    <w:rsid w:val="009251F6"/>
    <w:rsid w:val="00927E47"/>
    <w:rsid w:val="00936834"/>
    <w:rsid w:val="00943AA1"/>
    <w:rsid w:val="00950A1F"/>
    <w:rsid w:val="009B58F4"/>
    <w:rsid w:val="00A35868"/>
    <w:rsid w:val="00AA3114"/>
    <w:rsid w:val="00AA7148"/>
    <w:rsid w:val="00AC1577"/>
    <w:rsid w:val="00AD1DDE"/>
    <w:rsid w:val="00B06979"/>
    <w:rsid w:val="00B16517"/>
    <w:rsid w:val="00B71A45"/>
    <w:rsid w:val="00BB3392"/>
    <w:rsid w:val="00BF6B60"/>
    <w:rsid w:val="00C65727"/>
    <w:rsid w:val="00C70420"/>
    <w:rsid w:val="00C85F0D"/>
    <w:rsid w:val="00CF1DA8"/>
    <w:rsid w:val="00D07BE1"/>
    <w:rsid w:val="00D87FBD"/>
    <w:rsid w:val="00DE7FA3"/>
    <w:rsid w:val="00E25924"/>
    <w:rsid w:val="00EA6EE5"/>
    <w:rsid w:val="00EB723E"/>
    <w:rsid w:val="00F56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61FC8"/>
  <w15:docId w15:val="{D5013AD6-E0A7-47DC-A354-CE0BADE65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41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8C441F"/>
    <w:pPr>
      <w:keepNext/>
      <w:jc w:val="center"/>
      <w:outlineLvl w:val="0"/>
    </w:pPr>
    <w:rPr>
      <w:rFonts w:ascii="Arial" w:hAnsi="Arial" w:cs="Arial"/>
      <w:b/>
      <w:bCs/>
      <w:sz w:val="22"/>
    </w:rPr>
  </w:style>
  <w:style w:type="paragraph" w:styleId="Heading3">
    <w:name w:val="heading 3"/>
    <w:basedOn w:val="Normal"/>
    <w:next w:val="Normal"/>
    <w:link w:val="Heading3Char"/>
    <w:qFormat/>
    <w:rsid w:val="008C441F"/>
    <w:pPr>
      <w:keepNext/>
      <w:outlineLvl w:val="2"/>
    </w:pPr>
    <w:rPr>
      <w:rFonts w:ascii="Arial" w:eastAsia="Arial Unicode MS" w:hAnsi="Arial" w:cs="Arial"/>
      <w:i/>
      <w:iCs/>
      <w:sz w:val="22"/>
      <w:lang w:val="en-GB"/>
    </w:rPr>
  </w:style>
  <w:style w:type="paragraph" w:styleId="Heading5">
    <w:name w:val="heading 5"/>
    <w:basedOn w:val="Normal"/>
    <w:next w:val="Normal"/>
    <w:link w:val="Heading5Char"/>
    <w:qFormat/>
    <w:rsid w:val="008C441F"/>
    <w:pPr>
      <w:keepNext/>
      <w:outlineLvl w:val="4"/>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441F"/>
    <w:rPr>
      <w:rFonts w:ascii="Arial" w:eastAsia="Times New Roman" w:hAnsi="Arial" w:cs="Arial"/>
      <w:b/>
      <w:bCs/>
      <w:szCs w:val="24"/>
      <w:lang w:val="en-US"/>
    </w:rPr>
  </w:style>
  <w:style w:type="character" w:customStyle="1" w:styleId="Heading3Char">
    <w:name w:val="Heading 3 Char"/>
    <w:basedOn w:val="DefaultParagraphFont"/>
    <w:link w:val="Heading3"/>
    <w:rsid w:val="008C441F"/>
    <w:rPr>
      <w:rFonts w:ascii="Arial" w:eastAsia="Arial Unicode MS" w:hAnsi="Arial" w:cs="Arial"/>
      <w:i/>
      <w:iCs/>
      <w:szCs w:val="24"/>
    </w:rPr>
  </w:style>
  <w:style w:type="character" w:customStyle="1" w:styleId="Heading5Char">
    <w:name w:val="Heading 5 Char"/>
    <w:basedOn w:val="DefaultParagraphFont"/>
    <w:link w:val="Heading5"/>
    <w:rsid w:val="008C441F"/>
    <w:rPr>
      <w:rFonts w:ascii="Arial" w:eastAsia="Times New Roman" w:hAnsi="Arial" w:cs="Arial"/>
      <w:b/>
      <w:bCs/>
      <w:szCs w:val="24"/>
      <w:lang w:val="en-US"/>
    </w:rPr>
  </w:style>
  <w:style w:type="paragraph" w:styleId="ListParagraph">
    <w:name w:val="List Paragraph"/>
    <w:basedOn w:val="Normal"/>
    <w:uiPriority w:val="34"/>
    <w:qFormat/>
    <w:rsid w:val="008C441F"/>
    <w:pPr>
      <w:ind w:left="720"/>
    </w:pPr>
  </w:style>
  <w:style w:type="paragraph" w:customStyle="1" w:styleId="Default">
    <w:name w:val="Default"/>
    <w:rsid w:val="008C441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EB723E"/>
    <w:pPr>
      <w:tabs>
        <w:tab w:val="center" w:pos="4513"/>
        <w:tab w:val="right" w:pos="9026"/>
      </w:tabs>
    </w:pPr>
  </w:style>
  <w:style w:type="character" w:customStyle="1" w:styleId="HeaderChar">
    <w:name w:val="Header Char"/>
    <w:basedOn w:val="DefaultParagraphFont"/>
    <w:link w:val="Header"/>
    <w:uiPriority w:val="99"/>
    <w:rsid w:val="00EB723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B723E"/>
    <w:pPr>
      <w:tabs>
        <w:tab w:val="center" w:pos="4513"/>
        <w:tab w:val="right" w:pos="9026"/>
      </w:tabs>
    </w:pPr>
  </w:style>
  <w:style w:type="character" w:customStyle="1" w:styleId="FooterChar">
    <w:name w:val="Footer Char"/>
    <w:basedOn w:val="DefaultParagraphFont"/>
    <w:link w:val="Footer"/>
    <w:uiPriority w:val="99"/>
    <w:rsid w:val="00EB723E"/>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A7148"/>
    <w:rPr>
      <w:rFonts w:ascii="Tahoma" w:hAnsi="Tahoma" w:cs="Tahoma"/>
      <w:sz w:val="16"/>
      <w:szCs w:val="16"/>
    </w:rPr>
  </w:style>
  <w:style w:type="character" w:customStyle="1" w:styleId="BalloonTextChar">
    <w:name w:val="Balloon Text Char"/>
    <w:basedOn w:val="DefaultParagraphFont"/>
    <w:link w:val="BalloonText"/>
    <w:uiPriority w:val="99"/>
    <w:semiHidden/>
    <w:rsid w:val="00AA7148"/>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566E2F"/>
    <w:rPr>
      <w:sz w:val="16"/>
      <w:szCs w:val="16"/>
    </w:rPr>
  </w:style>
  <w:style w:type="paragraph" w:styleId="CommentText">
    <w:name w:val="annotation text"/>
    <w:basedOn w:val="Normal"/>
    <w:link w:val="CommentTextChar"/>
    <w:uiPriority w:val="99"/>
    <w:semiHidden/>
    <w:unhideWhenUsed/>
    <w:rsid w:val="00566E2F"/>
    <w:rPr>
      <w:sz w:val="20"/>
      <w:szCs w:val="20"/>
    </w:rPr>
  </w:style>
  <w:style w:type="character" w:customStyle="1" w:styleId="CommentTextChar">
    <w:name w:val="Comment Text Char"/>
    <w:basedOn w:val="DefaultParagraphFont"/>
    <w:link w:val="CommentText"/>
    <w:uiPriority w:val="99"/>
    <w:semiHidden/>
    <w:rsid w:val="00566E2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66E2F"/>
    <w:rPr>
      <w:b/>
      <w:bCs/>
    </w:rPr>
  </w:style>
  <w:style w:type="character" w:customStyle="1" w:styleId="CommentSubjectChar">
    <w:name w:val="Comment Subject Char"/>
    <w:basedOn w:val="CommentTextChar"/>
    <w:link w:val="CommentSubject"/>
    <w:uiPriority w:val="99"/>
    <w:semiHidden/>
    <w:rsid w:val="00566E2F"/>
    <w:rPr>
      <w:rFonts w:ascii="Times New Roman" w:eastAsia="Times New Roman" w:hAnsi="Times New Roman" w:cs="Times New Roman"/>
      <w:b/>
      <w:bCs/>
      <w:sz w:val="20"/>
      <w:szCs w:val="20"/>
      <w:lang w:val="en-US"/>
    </w:rPr>
  </w:style>
  <w:style w:type="paragraph" w:styleId="Revision">
    <w:name w:val="Revision"/>
    <w:hidden/>
    <w:uiPriority w:val="99"/>
    <w:semiHidden/>
    <w:rsid w:val="00EA6EE5"/>
    <w:pPr>
      <w:spacing w:after="0"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E25924"/>
    <w:rPr>
      <w:color w:val="0000FF" w:themeColor="hyperlink"/>
      <w:u w:val="single"/>
    </w:rPr>
  </w:style>
  <w:style w:type="table" w:styleId="TableGrid">
    <w:name w:val="Table Grid"/>
    <w:basedOn w:val="TableNormal"/>
    <w:uiPriority w:val="39"/>
    <w:rsid w:val="006239F7"/>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128.200.64.102/pers_web/brig_orders/index.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37E9F68A9F51F4CB476C51C9CB012C1" ma:contentTypeVersion="1" ma:contentTypeDescription="Create a new document." ma:contentTypeScope="" ma:versionID="5eebe9249d157318a85d11bf58cf5a35">
  <xsd:schema xmlns:xsd="http://www.w3.org/2001/XMLSchema" xmlns:xs="http://www.w3.org/2001/XMLSchema" xmlns:p="http://schemas.microsoft.com/office/2006/metadata/properties" xmlns:ns2="a369b944-cd05-466b-9b30-a282a1dce3de" xmlns:ns3="51e1c5da-9b98-4f9f-8755-b4d4742b5600" targetNamespace="http://schemas.microsoft.com/office/2006/metadata/properties" ma:root="true" ma:fieldsID="c7cebf82c85ab88e341505a79e9447e8" ns2:_="" ns3:_="">
    <xsd:import namespace="a369b944-cd05-466b-9b30-a282a1dce3de"/>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369b944-cd05-466b-9b30-a282a1dce3de">XRPZVZQA6AXX-1780307993-17647</_dlc_DocId>
    <_dlc_DocIdUrl xmlns="a369b944-cd05-466b-9b30-a282a1dce3de">
      <Url>https://wyfirehub.westyorksfire.gov.uk/sites/HR/Employment%20Services/_layouts/15/DocIdRedir.aspx?ID=XRPZVZQA6AXX-1780307993-17647</Url>
      <Description>XRPZVZQA6AXX-1780307993-17647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F03A0-FAFE-4D72-96A8-72A8B8B60C50}">
  <ds:schemaRefs>
    <ds:schemaRef ds:uri="http://schemas.microsoft.com/sharepoint/events"/>
  </ds:schemaRefs>
</ds:datastoreItem>
</file>

<file path=customXml/itemProps2.xml><?xml version="1.0" encoding="utf-8"?>
<ds:datastoreItem xmlns:ds="http://schemas.openxmlformats.org/officeDocument/2006/customXml" ds:itemID="{BDBAB73A-658B-45C0-9B67-BF1C6A304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70F9B4-DBA1-4FB8-89B9-AF7BC906F65D}">
  <ds:schemaRefs>
    <ds:schemaRef ds:uri="http://www.w3.org/XML/1998/namespace"/>
    <ds:schemaRef ds:uri="http://purl.org/dc/elements/1.1/"/>
    <ds:schemaRef ds:uri="http://schemas.openxmlformats.org/package/2006/metadata/core-properties"/>
    <ds:schemaRef ds:uri="http://schemas.microsoft.com/office/2006/documentManagement/types"/>
    <ds:schemaRef ds:uri="http://purl.org/dc/dcmitype/"/>
    <ds:schemaRef ds:uri="a369b944-cd05-466b-9b30-a282a1dce3de"/>
    <ds:schemaRef ds:uri="51e1c5da-9b98-4f9f-8755-b4d4742b5600"/>
    <ds:schemaRef ds:uri="http://schemas.microsoft.com/office/2006/metadata/properti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AF623470-7B61-4943-92D3-A33DB760EF0D}">
  <ds:schemaRefs>
    <ds:schemaRef ds:uri="http://schemas.microsoft.com/sharepoint/v3/contenttype/forms"/>
  </ds:schemaRefs>
</ds:datastoreItem>
</file>

<file path=customXml/itemProps5.xml><?xml version="1.0" encoding="utf-8"?>
<ds:datastoreItem xmlns:ds="http://schemas.openxmlformats.org/officeDocument/2006/customXml" ds:itemID="{0BC39D86-737C-471F-B581-116753941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1879</Words>
  <Characters>10712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CESO JD May 2015</vt:lpstr>
    </vt:vector>
  </TitlesOfParts>
  <Company>WYFRS</Company>
  <LinksUpToDate>false</LinksUpToDate>
  <CharactersWithSpaces>12566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Amy Marshall</cp:lastModifiedBy>
  <cp:revision>2</cp:revision>
  <cp:lastPrinted>2023-09-07T14:28:00Z</cp:lastPrinted>
  <dcterms:created xsi:type="dcterms:W3CDTF">2023-09-15T07:23:00Z</dcterms:created>
  <dcterms:modified xsi:type="dcterms:W3CDTF">2023-09-15T07:23:00Z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0x010100C37E9F68A9F51F4CB476C51C9CB012C1</vt:lpwstr>
  </property>
  <property fmtid="{D5CDD505-2E9C-101B-9397-08002B2CF9AE}" pid="3" name="_dlc_DocIdItemGuid">
    <vt:lpwstr>42f9a3fc-0d76-4115-a25d-e920b22587f6</vt:lpwstr>
  </property>
</Properties>
</file>