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6BF7C" w14:textId="77777777" w:rsidR="00D55D79" w:rsidRDefault="00D55D79" w:rsidP="00D55D79">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WEST YORKSHIRE FIRE &amp; RESCUE SERVICE</w:t>
      </w:r>
      <w:r>
        <w:rPr>
          <w:rStyle w:val="eop"/>
          <w:rFonts w:ascii="Arial" w:hAnsi="Arial" w:cs="Arial"/>
        </w:rPr>
        <w:t> </w:t>
      </w:r>
    </w:p>
    <w:p w14:paraId="60CCD93A" w14:textId="77777777" w:rsidR="00D55D79" w:rsidRDefault="00D55D79" w:rsidP="00D55D79">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2DB67677" w14:textId="77777777" w:rsidR="00D55D79" w:rsidRDefault="00D55D79" w:rsidP="00D55D79">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rPr>
        <w:t>JOB DESCRIPTION</w:t>
      </w:r>
      <w:r>
        <w:rPr>
          <w:rStyle w:val="eop"/>
          <w:rFonts w:ascii="Arial" w:hAnsi="Arial" w:cs="Arial"/>
          <w:b/>
          <w:bCs/>
        </w:rPr>
        <w:t> </w:t>
      </w:r>
    </w:p>
    <w:p w14:paraId="1D5B2CD4" w14:textId="77777777" w:rsidR="00756EC6" w:rsidRDefault="00756EC6">
      <w:pPr>
        <w:tabs>
          <w:tab w:val="left" w:pos="-720"/>
        </w:tabs>
        <w:suppressAutoHyphens/>
        <w:spacing w:line="240" w:lineRule="atLeast"/>
        <w:jc w:val="both"/>
        <w:rPr>
          <w:rFonts w:ascii="Arial" w:hAnsi="Arial" w:cs="Arial"/>
          <w:b/>
          <w:bCs/>
          <w:spacing w:val="-3"/>
          <w:sz w:val="22"/>
          <w:szCs w:val="24"/>
        </w:rPr>
      </w:pPr>
    </w:p>
    <w:p w14:paraId="4DD37E28" w14:textId="60635347" w:rsidR="00756EC6" w:rsidRDefault="00756EC6">
      <w:pPr>
        <w:tabs>
          <w:tab w:val="left" w:pos="-720"/>
          <w:tab w:val="left" w:pos="0"/>
          <w:tab w:val="left" w:pos="720"/>
          <w:tab w:val="left" w:pos="1440"/>
          <w:tab w:val="left" w:pos="2160"/>
        </w:tabs>
        <w:suppressAutoHyphens/>
        <w:spacing w:line="240" w:lineRule="atLeast"/>
        <w:ind w:left="2880" w:hanging="2880"/>
        <w:jc w:val="both"/>
        <w:rPr>
          <w:rFonts w:ascii="Arial" w:hAnsi="Arial" w:cs="Arial"/>
          <w:b/>
          <w:bCs/>
          <w:spacing w:val="-3"/>
          <w:sz w:val="22"/>
          <w:szCs w:val="24"/>
        </w:rPr>
      </w:pPr>
      <w:r>
        <w:rPr>
          <w:rFonts w:ascii="Arial" w:hAnsi="Arial" w:cs="Arial"/>
          <w:b/>
          <w:bCs/>
          <w:spacing w:val="-3"/>
          <w:sz w:val="22"/>
          <w:szCs w:val="24"/>
        </w:rPr>
        <w:t>POST TITLE:</w:t>
      </w:r>
      <w:r>
        <w:rPr>
          <w:rFonts w:ascii="Arial" w:hAnsi="Arial" w:cs="Arial"/>
          <w:spacing w:val="-3"/>
          <w:sz w:val="22"/>
          <w:szCs w:val="24"/>
        </w:rPr>
        <w:tab/>
      </w:r>
      <w:r>
        <w:rPr>
          <w:rFonts w:ascii="Arial" w:hAnsi="Arial" w:cs="Arial"/>
          <w:spacing w:val="-3"/>
          <w:sz w:val="22"/>
          <w:szCs w:val="24"/>
        </w:rPr>
        <w:tab/>
      </w:r>
      <w:r>
        <w:rPr>
          <w:rFonts w:ascii="Arial" w:hAnsi="Arial" w:cs="Arial"/>
          <w:spacing w:val="-3"/>
          <w:sz w:val="22"/>
          <w:szCs w:val="24"/>
        </w:rPr>
        <w:tab/>
      </w:r>
      <w:r w:rsidR="003213DF" w:rsidRPr="00617B8C">
        <w:rPr>
          <w:rFonts w:ascii="Arial" w:hAnsi="Arial" w:cs="Arial"/>
          <w:spacing w:val="-3"/>
          <w:sz w:val="22"/>
          <w:szCs w:val="24"/>
        </w:rPr>
        <w:t>Fire Protection Supervisor</w:t>
      </w:r>
      <w:r w:rsidR="00617B8C" w:rsidRPr="00617B8C">
        <w:rPr>
          <w:rFonts w:ascii="Arial" w:hAnsi="Arial" w:cs="Arial"/>
          <w:spacing w:val="-3"/>
          <w:sz w:val="22"/>
          <w:szCs w:val="24"/>
        </w:rPr>
        <w:t xml:space="preserve"> </w:t>
      </w:r>
    </w:p>
    <w:p w14:paraId="459BA6C3" w14:textId="77777777" w:rsidR="00756EC6" w:rsidRDefault="00756EC6">
      <w:pPr>
        <w:tabs>
          <w:tab w:val="left" w:pos="-720"/>
        </w:tabs>
        <w:suppressAutoHyphens/>
        <w:spacing w:line="240" w:lineRule="atLeast"/>
        <w:jc w:val="both"/>
        <w:rPr>
          <w:rFonts w:ascii="Arial" w:hAnsi="Arial" w:cs="Arial"/>
          <w:b/>
          <w:bCs/>
          <w:spacing w:val="-3"/>
          <w:sz w:val="22"/>
          <w:szCs w:val="24"/>
        </w:rPr>
      </w:pPr>
    </w:p>
    <w:p w14:paraId="7F5965B2" w14:textId="2A52D0B0" w:rsidR="00756EC6" w:rsidRDefault="00756EC6">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both"/>
        <w:rPr>
          <w:rFonts w:ascii="Arial" w:hAnsi="Arial" w:cs="Arial"/>
          <w:b/>
          <w:bCs/>
          <w:spacing w:val="-3"/>
          <w:sz w:val="22"/>
          <w:szCs w:val="24"/>
        </w:rPr>
      </w:pPr>
      <w:r>
        <w:rPr>
          <w:rFonts w:ascii="Arial" w:hAnsi="Arial" w:cs="Arial"/>
          <w:b/>
          <w:bCs/>
          <w:spacing w:val="-3"/>
          <w:sz w:val="22"/>
          <w:szCs w:val="24"/>
        </w:rPr>
        <w:t>GRADE:</w:t>
      </w:r>
      <w:r>
        <w:rPr>
          <w:rFonts w:ascii="Arial" w:hAnsi="Arial" w:cs="Arial"/>
          <w:b/>
          <w:bCs/>
          <w:spacing w:val="-3"/>
          <w:sz w:val="22"/>
          <w:szCs w:val="24"/>
        </w:rPr>
        <w:tab/>
      </w:r>
      <w:r>
        <w:rPr>
          <w:rFonts w:ascii="Arial" w:hAnsi="Arial" w:cs="Arial"/>
          <w:b/>
          <w:bCs/>
          <w:spacing w:val="-3"/>
          <w:sz w:val="22"/>
          <w:szCs w:val="24"/>
        </w:rPr>
        <w:tab/>
      </w:r>
      <w:r>
        <w:rPr>
          <w:rFonts w:ascii="Arial" w:hAnsi="Arial" w:cs="Arial"/>
          <w:b/>
          <w:bCs/>
          <w:spacing w:val="-3"/>
          <w:sz w:val="22"/>
          <w:szCs w:val="24"/>
        </w:rPr>
        <w:tab/>
      </w:r>
      <w:r>
        <w:rPr>
          <w:rFonts w:ascii="Arial" w:hAnsi="Arial" w:cs="Arial"/>
          <w:spacing w:val="-3"/>
          <w:sz w:val="22"/>
          <w:szCs w:val="24"/>
        </w:rPr>
        <w:t>Grade</w:t>
      </w:r>
      <w:r w:rsidR="00617B8C">
        <w:rPr>
          <w:rFonts w:ascii="Arial" w:hAnsi="Arial" w:cs="Arial"/>
          <w:spacing w:val="-3"/>
          <w:sz w:val="22"/>
          <w:szCs w:val="24"/>
        </w:rPr>
        <w:t xml:space="preserve"> </w:t>
      </w:r>
      <w:r w:rsidR="00B63517">
        <w:rPr>
          <w:rFonts w:ascii="Arial" w:hAnsi="Arial" w:cs="Arial"/>
          <w:spacing w:val="-3"/>
          <w:sz w:val="22"/>
          <w:szCs w:val="24"/>
        </w:rPr>
        <w:t>8</w:t>
      </w:r>
      <w:r w:rsidR="00774DAA">
        <w:rPr>
          <w:rFonts w:ascii="Arial" w:hAnsi="Arial" w:cs="Arial"/>
          <w:spacing w:val="-3"/>
          <w:sz w:val="22"/>
          <w:szCs w:val="24"/>
        </w:rPr>
        <w:t xml:space="preserve"> / Station Manager A</w:t>
      </w:r>
    </w:p>
    <w:p w14:paraId="239F5C38" w14:textId="77777777" w:rsidR="00756EC6" w:rsidRDefault="00756EC6">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both"/>
        <w:rPr>
          <w:rFonts w:ascii="Arial" w:hAnsi="Arial" w:cs="Arial"/>
          <w:b/>
          <w:bCs/>
          <w:spacing w:val="-3"/>
          <w:sz w:val="22"/>
          <w:szCs w:val="24"/>
        </w:rPr>
      </w:pPr>
    </w:p>
    <w:p w14:paraId="33A1A23E" w14:textId="54D1E934" w:rsidR="00756EC6" w:rsidRDefault="00756EC6">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jc w:val="both"/>
        <w:rPr>
          <w:rFonts w:ascii="Arial" w:hAnsi="Arial" w:cs="Arial"/>
          <w:spacing w:val="-3"/>
          <w:sz w:val="22"/>
          <w:szCs w:val="24"/>
        </w:rPr>
      </w:pPr>
      <w:r>
        <w:rPr>
          <w:rFonts w:ascii="Arial" w:hAnsi="Arial" w:cs="Arial"/>
          <w:b/>
          <w:bCs/>
          <w:spacing w:val="-3"/>
          <w:sz w:val="22"/>
          <w:szCs w:val="24"/>
        </w:rPr>
        <w:t>RESPONSIBLE TO:</w:t>
      </w:r>
      <w:r w:rsidR="00617B8C">
        <w:rPr>
          <w:rFonts w:ascii="Arial" w:hAnsi="Arial" w:cs="Arial"/>
          <w:spacing w:val="-3"/>
          <w:sz w:val="22"/>
          <w:szCs w:val="24"/>
        </w:rPr>
        <w:t xml:space="preserve"> </w:t>
      </w:r>
      <w:r w:rsidR="00617B8C">
        <w:rPr>
          <w:rFonts w:ascii="Arial" w:hAnsi="Arial" w:cs="Arial"/>
          <w:spacing w:val="-3"/>
          <w:sz w:val="22"/>
          <w:szCs w:val="24"/>
        </w:rPr>
        <w:tab/>
      </w:r>
      <w:r w:rsidR="00617B8C">
        <w:rPr>
          <w:rFonts w:ascii="Arial" w:hAnsi="Arial" w:cs="Arial"/>
          <w:spacing w:val="-3"/>
          <w:sz w:val="22"/>
          <w:szCs w:val="24"/>
        </w:rPr>
        <w:tab/>
      </w:r>
      <w:r w:rsidR="00E8677F">
        <w:rPr>
          <w:rFonts w:ascii="Arial" w:hAnsi="Arial" w:cs="Arial"/>
          <w:spacing w:val="-3"/>
          <w:sz w:val="22"/>
          <w:szCs w:val="24"/>
        </w:rPr>
        <w:t>Fire Protection</w:t>
      </w:r>
      <w:r w:rsidR="00617B8C">
        <w:rPr>
          <w:rFonts w:ascii="Arial" w:hAnsi="Arial" w:cs="Arial"/>
          <w:spacing w:val="-3"/>
          <w:sz w:val="22"/>
          <w:szCs w:val="24"/>
        </w:rPr>
        <w:t xml:space="preserve"> Manager</w:t>
      </w:r>
      <w:r w:rsidR="00E8677F">
        <w:rPr>
          <w:rFonts w:ascii="Arial" w:hAnsi="Arial" w:cs="Arial"/>
          <w:spacing w:val="-3"/>
          <w:sz w:val="22"/>
          <w:szCs w:val="24"/>
        </w:rPr>
        <w:t>s</w:t>
      </w:r>
      <w:r w:rsidR="00617B8C">
        <w:rPr>
          <w:rFonts w:ascii="Arial" w:hAnsi="Arial" w:cs="Arial"/>
          <w:spacing w:val="-3"/>
          <w:sz w:val="22"/>
          <w:szCs w:val="24"/>
        </w:rPr>
        <w:t xml:space="preserve"> / Team Leader</w:t>
      </w:r>
      <w:r w:rsidR="00E8677F">
        <w:rPr>
          <w:rFonts w:ascii="Arial" w:hAnsi="Arial" w:cs="Arial"/>
          <w:spacing w:val="-3"/>
          <w:sz w:val="22"/>
          <w:szCs w:val="24"/>
        </w:rPr>
        <w:t>s</w:t>
      </w:r>
      <w:r>
        <w:rPr>
          <w:rFonts w:ascii="Arial" w:hAnsi="Arial" w:cs="Arial"/>
          <w:spacing w:val="-3"/>
          <w:sz w:val="22"/>
          <w:szCs w:val="24"/>
        </w:rPr>
        <w:tab/>
      </w:r>
    </w:p>
    <w:p w14:paraId="5AD9EC74" w14:textId="77777777" w:rsidR="00756EC6" w:rsidRDefault="00756EC6">
      <w:pPr>
        <w:tabs>
          <w:tab w:val="left" w:pos="-720"/>
        </w:tabs>
        <w:suppressAutoHyphens/>
        <w:spacing w:line="240" w:lineRule="atLeast"/>
        <w:jc w:val="both"/>
        <w:rPr>
          <w:rFonts w:ascii="Arial" w:hAnsi="Arial" w:cs="Arial"/>
          <w:spacing w:val="-3"/>
          <w:sz w:val="22"/>
          <w:szCs w:val="24"/>
        </w:rPr>
      </w:pPr>
    </w:p>
    <w:p w14:paraId="7551065D" w14:textId="5625AF1D" w:rsidR="00756EC6" w:rsidRPr="003213DF" w:rsidRDefault="00756EC6">
      <w:pPr>
        <w:tabs>
          <w:tab w:val="left" w:pos="-720"/>
          <w:tab w:val="left" w:pos="0"/>
          <w:tab w:val="left" w:pos="720"/>
          <w:tab w:val="left" w:pos="1440"/>
          <w:tab w:val="left" w:pos="2160"/>
        </w:tabs>
        <w:suppressAutoHyphens/>
        <w:spacing w:line="240" w:lineRule="atLeast"/>
        <w:ind w:left="2880" w:hanging="2880"/>
        <w:jc w:val="both"/>
        <w:rPr>
          <w:rFonts w:ascii="Arial" w:hAnsi="Arial" w:cs="Arial"/>
          <w:color w:val="FF0000"/>
          <w:spacing w:val="-3"/>
          <w:sz w:val="22"/>
          <w:szCs w:val="24"/>
        </w:rPr>
      </w:pPr>
      <w:r>
        <w:rPr>
          <w:rFonts w:ascii="Arial" w:hAnsi="Arial" w:cs="Arial"/>
          <w:b/>
          <w:bCs/>
          <w:spacing w:val="-3"/>
          <w:sz w:val="22"/>
          <w:szCs w:val="24"/>
        </w:rPr>
        <w:t>RESPONSIBLE FOR:</w:t>
      </w:r>
      <w:r>
        <w:rPr>
          <w:rFonts w:ascii="Arial" w:hAnsi="Arial" w:cs="Arial"/>
          <w:spacing w:val="-3"/>
          <w:sz w:val="22"/>
          <w:szCs w:val="24"/>
        </w:rPr>
        <w:tab/>
      </w:r>
      <w:r>
        <w:rPr>
          <w:rFonts w:ascii="Arial" w:hAnsi="Arial" w:cs="Arial"/>
          <w:spacing w:val="-3"/>
          <w:sz w:val="22"/>
          <w:szCs w:val="24"/>
        </w:rPr>
        <w:tab/>
      </w:r>
      <w:r w:rsidR="003213DF" w:rsidRPr="00617B8C">
        <w:rPr>
          <w:rFonts w:ascii="Arial" w:hAnsi="Arial" w:cs="Arial"/>
          <w:spacing w:val="-3"/>
          <w:sz w:val="22"/>
          <w:szCs w:val="24"/>
        </w:rPr>
        <w:t>Fire Protection Inspectors</w:t>
      </w:r>
      <w:r w:rsidR="00774DAA">
        <w:rPr>
          <w:rFonts w:ascii="Arial" w:hAnsi="Arial" w:cs="Arial"/>
          <w:spacing w:val="-3"/>
          <w:sz w:val="22"/>
          <w:szCs w:val="24"/>
        </w:rPr>
        <w:t xml:space="preserve"> </w:t>
      </w:r>
      <w:r w:rsidR="00E8677F">
        <w:rPr>
          <w:rFonts w:ascii="Arial" w:hAnsi="Arial" w:cs="Arial"/>
          <w:spacing w:val="-3"/>
          <w:sz w:val="22"/>
          <w:szCs w:val="24"/>
        </w:rPr>
        <w:t>/</w:t>
      </w:r>
      <w:r w:rsidR="00774DAA">
        <w:rPr>
          <w:rFonts w:ascii="Arial" w:hAnsi="Arial" w:cs="Arial"/>
          <w:spacing w:val="-3"/>
          <w:sz w:val="22"/>
          <w:szCs w:val="24"/>
        </w:rPr>
        <w:t xml:space="preserve"> </w:t>
      </w:r>
      <w:r w:rsidR="00E8677F">
        <w:rPr>
          <w:rFonts w:ascii="Arial" w:hAnsi="Arial" w:cs="Arial"/>
          <w:spacing w:val="-3"/>
          <w:sz w:val="22"/>
          <w:szCs w:val="24"/>
        </w:rPr>
        <w:t>Business Advisors</w:t>
      </w:r>
    </w:p>
    <w:p w14:paraId="406E1106" w14:textId="77777777" w:rsidR="00756EC6" w:rsidRDefault="00756EC6">
      <w:pPr>
        <w:tabs>
          <w:tab w:val="left" w:pos="-720"/>
        </w:tabs>
        <w:suppressAutoHyphens/>
        <w:spacing w:line="240" w:lineRule="atLeast"/>
        <w:jc w:val="both"/>
        <w:rPr>
          <w:rFonts w:ascii="Arial" w:hAnsi="Arial" w:cs="Arial"/>
          <w:spacing w:val="-3"/>
          <w:sz w:val="22"/>
          <w:szCs w:val="24"/>
        </w:rPr>
      </w:pPr>
    </w:p>
    <w:p w14:paraId="598FFB1B" w14:textId="77777777" w:rsidR="00756EC6" w:rsidRDefault="00756EC6">
      <w:pPr>
        <w:tabs>
          <w:tab w:val="left" w:pos="-720"/>
          <w:tab w:val="left" w:pos="0"/>
          <w:tab w:val="left" w:pos="720"/>
          <w:tab w:val="left" w:pos="1440"/>
          <w:tab w:val="left" w:pos="2160"/>
        </w:tabs>
        <w:suppressAutoHyphens/>
        <w:spacing w:line="240" w:lineRule="atLeast"/>
        <w:ind w:left="2880" w:hanging="2880"/>
        <w:jc w:val="both"/>
        <w:rPr>
          <w:rFonts w:ascii="Arial" w:hAnsi="Arial" w:cs="Arial"/>
          <w:spacing w:val="-3"/>
          <w:sz w:val="22"/>
          <w:szCs w:val="24"/>
        </w:rPr>
      </w:pPr>
      <w:r>
        <w:rPr>
          <w:rFonts w:ascii="Arial" w:hAnsi="Arial" w:cs="Arial"/>
          <w:b/>
          <w:bCs/>
          <w:spacing w:val="-3"/>
          <w:sz w:val="22"/>
          <w:szCs w:val="24"/>
        </w:rPr>
        <w:t>PURPOSE OF POST:</w:t>
      </w:r>
      <w:r>
        <w:rPr>
          <w:rFonts w:ascii="Arial" w:hAnsi="Arial" w:cs="Arial"/>
          <w:spacing w:val="-3"/>
          <w:sz w:val="22"/>
          <w:szCs w:val="24"/>
        </w:rPr>
        <w:tab/>
      </w:r>
      <w:r>
        <w:rPr>
          <w:rFonts w:ascii="Arial" w:hAnsi="Arial" w:cs="Arial"/>
          <w:spacing w:val="-3"/>
          <w:sz w:val="22"/>
          <w:szCs w:val="24"/>
        </w:rPr>
        <w:tab/>
        <w:t xml:space="preserve">To assist the Fire </w:t>
      </w:r>
      <w:r w:rsidR="00816AF1">
        <w:rPr>
          <w:rFonts w:ascii="Arial" w:hAnsi="Arial" w:cs="Arial"/>
          <w:spacing w:val="-3"/>
          <w:sz w:val="22"/>
          <w:szCs w:val="24"/>
        </w:rPr>
        <w:t>&amp; Re</w:t>
      </w:r>
      <w:r w:rsidR="00F9235F">
        <w:rPr>
          <w:rFonts w:ascii="Arial" w:hAnsi="Arial" w:cs="Arial"/>
          <w:spacing w:val="-3"/>
          <w:sz w:val="22"/>
          <w:szCs w:val="24"/>
        </w:rPr>
        <w:t>s</w:t>
      </w:r>
      <w:r w:rsidR="00816AF1">
        <w:rPr>
          <w:rFonts w:ascii="Arial" w:hAnsi="Arial" w:cs="Arial"/>
          <w:spacing w:val="-3"/>
          <w:sz w:val="22"/>
          <w:szCs w:val="24"/>
        </w:rPr>
        <w:t xml:space="preserve">cue </w:t>
      </w:r>
      <w:r>
        <w:rPr>
          <w:rFonts w:ascii="Arial" w:hAnsi="Arial" w:cs="Arial"/>
          <w:spacing w:val="-3"/>
          <w:sz w:val="22"/>
          <w:szCs w:val="24"/>
        </w:rPr>
        <w:t>Authority in the discharge of its fire safety duties and responsibilities.</w:t>
      </w:r>
    </w:p>
    <w:p w14:paraId="03A1122E" w14:textId="77777777" w:rsidR="00756EC6" w:rsidRDefault="00756EC6">
      <w:pPr>
        <w:tabs>
          <w:tab w:val="left" w:pos="-720"/>
          <w:tab w:val="left" w:pos="0"/>
          <w:tab w:val="left" w:pos="720"/>
          <w:tab w:val="left" w:pos="1440"/>
          <w:tab w:val="left" w:pos="2160"/>
        </w:tabs>
        <w:suppressAutoHyphens/>
        <w:spacing w:line="240" w:lineRule="atLeast"/>
        <w:ind w:left="2880" w:hanging="2880"/>
        <w:jc w:val="both"/>
        <w:rPr>
          <w:rFonts w:ascii="Arial" w:hAnsi="Arial" w:cs="Arial"/>
          <w:spacing w:val="-3"/>
          <w:sz w:val="22"/>
          <w:szCs w:val="24"/>
        </w:rPr>
      </w:pPr>
    </w:p>
    <w:p w14:paraId="55431A3E" w14:textId="77777777" w:rsidR="007759FD" w:rsidRDefault="007759FD" w:rsidP="007759FD">
      <w:pPr>
        <w:tabs>
          <w:tab w:val="left" w:pos="-720"/>
          <w:tab w:val="left" w:pos="0"/>
          <w:tab w:val="left" w:pos="720"/>
          <w:tab w:val="left" w:pos="1440"/>
          <w:tab w:val="left" w:pos="2160"/>
        </w:tabs>
        <w:suppressAutoHyphens/>
        <w:spacing w:line="240" w:lineRule="atLeast"/>
        <w:jc w:val="both"/>
        <w:rPr>
          <w:rFonts w:ascii="Arial" w:hAnsi="Arial" w:cs="Arial"/>
          <w:b/>
          <w:spacing w:val="-3"/>
          <w:sz w:val="22"/>
          <w:szCs w:val="24"/>
        </w:rPr>
      </w:pPr>
      <w:r>
        <w:rPr>
          <w:rFonts w:ascii="Arial" w:hAnsi="Arial" w:cs="Arial"/>
          <w:b/>
          <w:spacing w:val="-3"/>
          <w:sz w:val="22"/>
          <w:szCs w:val="24"/>
        </w:rPr>
        <w:t>SUMMARY OF ROLE</w:t>
      </w:r>
    </w:p>
    <w:p w14:paraId="0A52AAD2" w14:textId="77777777" w:rsidR="007759FD" w:rsidRDefault="007759FD" w:rsidP="003213DF">
      <w:pPr>
        <w:tabs>
          <w:tab w:val="left" w:pos="-720"/>
          <w:tab w:val="left" w:pos="0"/>
          <w:tab w:val="left" w:pos="720"/>
          <w:tab w:val="left" w:pos="1440"/>
          <w:tab w:val="left" w:pos="2160"/>
        </w:tabs>
        <w:suppressAutoHyphens/>
        <w:spacing w:line="240" w:lineRule="atLeast"/>
        <w:jc w:val="both"/>
        <w:rPr>
          <w:rFonts w:ascii="Arial" w:hAnsi="Arial" w:cs="Arial"/>
          <w:spacing w:val="-3"/>
          <w:highlight w:val="yellow"/>
        </w:rPr>
      </w:pPr>
    </w:p>
    <w:p w14:paraId="206FFC27" w14:textId="26D5354E" w:rsidR="003213DF" w:rsidRPr="00D55D79" w:rsidRDefault="003213DF" w:rsidP="003213DF">
      <w:pPr>
        <w:tabs>
          <w:tab w:val="left" w:pos="-720"/>
          <w:tab w:val="left" w:pos="0"/>
          <w:tab w:val="left" w:pos="720"/>
          <w:tab w:val="left" w:pos="1440"/>
          <w:tab w:val="left" w:pos="2160"/>
        </w:tabs>
        <w:suppressAutoHyphens/>
        <w:spacing w:line="240" w:lineRule="atLeast"/>
        <w:jc w:val="both"/>
        <w:rPr>
          <w:rFonts w:ascii="Arial" w:hAnsi="Arial" w:cs="Arial"/>
          <w:spacing w:val="-3"/>
          <w:sz w:val="22"/>
          <w:szCs w:val="22"/>
        </w:rPr>
      </w:pPr>
      <w:r w:rsidRPr="00D55D79">
        <w:rPr>
          <w:rFonts w:ascii="Arial" w:hAnsi="Arial" w:cs="Arial"/>
          <w:spacing w:val="-3"/>
          <w:sz w:val="22"/>
          <w:szCs w:val="22"/>
        </w:rPr>
        <w:t xml:space="preserve">The post holder will be expected to supervise fire protection activities delivered by the </w:t>
      </w:r>
      <w:r w:rsidR="00E8677F" w:rsidRPr="00D55D79">
        <w:rPr>
          <w:rFonts w:ascii="Arial" w:hAnsi="Arial" w:cs="Arial"/>
          <w:spacing w:val="-3"/>
          <w:sz w:val="22"/>
          <w:szCs w:val="22"/>
        </w:rPr>
        <w:t xml:space="preserve">function across a range or areas within </w:t>
      </w:r>
      <w:r w:rsidR="00B652A3" w:rsidRPr="00D55D79">
        <w:rPr>
          <w:rFonts w:ascii="Arial" w:hAnsi="Arial" w:cs="Arial"/>
          <w:spacing w:val="-3"/>
          <w:sz w:val="22"/>
          <w:szCs w:val="22"/>
        </w:rPr>
        <w:t xml:space="preserve">any of </w:t>
      </w:r>
      <w:r w:rsidR="00E8677F" w:rsidRPr="00D55D79">
        <w:rPr>
          <w:rFonts w:ascii="Arial" w:hAnsi="Arial" w:cs="Arial"/>
          <w:spacing w:val="-3"/>
          <w:sz w:val="22"/>
          <w:szCs w:val="22"/>
        </w:rPr>
        <w:t xml:space="preserve">the following teams: </w:t>
      </w:r>
      <w:r w:rsidRPr="00D55D79">
        <w:rPr>
          <w:rFonts w:ascii="Arial" w:hAnsi="Arial" w:cs="Arial"/>
          <w:spacing w:val="-3"/>
          <w:sz w:val="22"/>
          <w:szCs w:val="22"/>
        </w:rPr>
        <w:t>Enforcement</w:t>
      </w:r>
      <w:r w:rsidR="00E8677F" w:rsidRPr="00D55D79">
        <w:rPr>
          <w:rFonts w:ascii="Arial" w:hAnsi="Arial" w:cs="Arial"/>
          <w:spacing w:val="-3"/>
          <w:sz w:val="22"/>
          <w:szCs w:val="22"/>
        </w:rPr>
        <w:t>, Engineering &amp; Planning or Support &amp; Performance</w:t>
      </w:r>
      <w:r w:rsidRPr="00D55D79">
        <w:rPr>
          <w:rFonts w:ascii="Arial" w:hAnsi="Arial" w:cs="Arial"/>
          <w:spacing w:val="-3"/>
          <w:sz w:val="22"/>
          <w:szCs w:val="22"/>
        </w:rPr>
        <w:t xml:space="preserve"> and </w:t>
      </w:r>
      <w:r w:rsidR="00E8677F" w:rsidRPr="00D55D79">
        <w:rPr>
          <w:rFonts w:ascii="Arial" w:hAnsi="Arial" w:cs="Arial"/>
          <w:spacing w:val="-3"/>
          <w:sz w:val="22"/>
          <w:szCs w:val="22"/>
        </w:rPr>
        <w:t xml:space="preserve">will </w:t>
      </w:r>
      <w:r w:rsidRPr="00D55D79">
        <w:rPr>
          <w:rFonts w:ascii="Arial" w:hAnsi="Arial" w:cs="Arial"/>
          <w:spacing w:val="-3"/>
          <w:sz w:val="22"/>
          <w:szCs w:val="22"/>
        </w:rPr>
        <w:t>suppo</w:t>
      </w:r>
      <w:r w:rsidR="00617B8C" w:rsidRPr="00D55D79">
        <w:rPr>
          <w:rFonts w:ascii="Arial" w:hAnsi="Arial" w:cs="Arial"/>
          <w:spacing w:val="-3"/>
          <w:sz w:val="22"/>
          <w:szCs w:val="22"/>
        </w:rPr>
        <w:t>rt the Manager</w:t>
      </w:r>
      <w:r w:rsidR="00E8677F" w:rsidRPr="00D55D79">
        <w:rPr>
          <w:rFonts w:ascii="Arial" w:hAnsi="Arial" w:cs="Arial"/>
          <w:spacing w:val="-3"/>
          <w:sz w:val="22"/>
          <w:szCs w:val="22"/>
        </w:rPr>
        <w:t>s</w:t>
      </w:r>
      <w:r w:rsidR="00617B8C" w:rsidRPr="00D55D79">
        <w:rPr>
          <w:rFonts w:ascii="Arial" w:hAnsi="Arial" w:cs="Arial"/>
          <w:spacing w:val="-3"/>
          <w:sz w:val="22"/>
          <w:szCs w:val="22"/>
        </w:rPr>
        <w:t>/Team Leader</w:t>
      </w:r>
      <w:r w:rsidRPr="00D55D79">
        <w:rPr>
          <w:rFonts w:ascii="Arial" w:hAnsi="Arial" w:cs="Arial"/>
          <w:spacing w:val="-3"/>
          <w:sz w:val="22"/>
          <w:szCs w:val="22"/>
        </w:rPr>
        <w:t xml:space="preserve"> with the management of resources, quality assurance and evaluation of working practices to ensure we maintain an excellent service to the communities of West Yorkshire</w:t>
      </w:r>
      <w:r w:rsidR="00E8677F" w:rsidRPr="00D55D79">
        <w:rPr>
          <w:rFonts w:ascii="Arial" w:hAnsi="Arial" w:cs="Arial"/>
          <w:spacing w:val="-3"/>
          <w:sz w:val="22"/>
          <w:szCs w:val="22"/>
        </w:rPr>
        <w:t>,</w:t>
      </w:r>
      <w:r w:rsidRPr="00D55D79">
        <w:rPr>
          <w:rFonts w:ascii="Arial" w:hAnsi="Arial" w:cs="Arial"/>
          <w:spacing w:val="-3"/>
          <w:sz w:val="22"/>
          <w:szCs w:val="22"/>
        </w:rPr>
        <w:t xml:space="preserve"> continu</w:t>
      </w:r>
      <w:r w:rsidR="00E8677F" w:rsidRPr="00D55D79">
        <w:rPr>
          <w:rFonts w:ascii="Arial" w:hAnsi="Arial" w:cs="Arial"/>
          <w:spacing w:val="-3"/>
          <w:sz w:val="22"/>
          <w:szCs w:val="22"/>
        </w:rPr>
        <w:t xml:space="preserve">ing </w:t>
      </w:r>
      <w:r w:rsidRPr="00D55D79">
        <w:rPr>
          <w:rFonts w:ascii="Arial" w:hAnsi="Arial" w:cs="Arial"/>
          <w:spacing w:val="-3"/>
          <w:sz w:val="22"/>
          <w:szCs w:val="22"/>
        </w:rPr>
        <w:t>to make West Yorkshire Safer by discharging our statutory duties.</w:t>
      </w:r>
    </w:p>
    <w:p w14:paraId="0329310C" w14:textId="77777777" w:rsidR="003213DF" w:rsidRPr="00D55D79" w:rsidRDefault="003213DF" w:rsidP="00981F0E">
      <w:pPr>
        <w:tabs>
          <w:tab w:val="left" w:pos="-720"/>
        </w:tabs>
        <w:suppressAutoHyphens/>
        <w:spacing w:line="240" w:lineRule="atLeast"/>
        <w:jc w:val="both"/>
        <w:rPr>
          <w:rFonts w:ascii="Arial" w:hAnsi="Arial" w:cs="Arial"/>
          <w:sz w:val="22"/>
          <w:szCs w:val="22"/>
        </w:rPr>
      </w:pPr>
    </w:p>
    <w:p w14:paraId="5E4B5AC5" w14:textId="5C21F141" w:rsidR="00617B8C" w:rsidRPr="00D55D79" w:rsidRDefault="00617B8C" w:rsidP="00617B8C">
      <w:pPr>
        <w:pStyle w:val="BodyText"/>
        <w:rPr>
          <w:szCs w:val="22"/>
        </w:rPr>
      </w:pPr>
      <w:r w:rsidRPr="00D55D79">
        <w:rPr>
          <w:szCs w:val="22"/>
        </w:rPr>
        <w:t xml:space="preserve">In order to carry out the following duties/responsibilities, the post holder will be appointed by the Chief Fire Officer (being satisfied that he/she is suitably competent) as an Inspector under article 26 of the Regulatory Reform (Fire Safety) Order 2005 and section 19 of the Health &amp; Safety at Work etc. Act </w:t>
      </w:r>
      <w:r w:rsidR="00474242" w:rsidRPr="00D55D79">
        <w:rPr>
          <w:szCs w:val="22"/>
        </w:rPr>
        <w:t>1974 and</w:t>
      </w:r>
      <w:r w:rsidRPr="00D55D79">
        <w:rPr>
          <w:szCs w:val="22"/>
        </w:rPr>
        <w:t xml:space="preserve"> will have the powers and duties granted under the ‘</w:t>
      </w:r>
      <w:r w:rsidRPr="00D55D79">
        <w:rPr>
          <w:i/>
          <w:iCs/>
          <w:szCs w:val="22"/>
        </w:rPr>
        <w:t>Discharge of Duties &amp; Powers</w:t>
      </w:r>
      <w:r w:rsidRPr="00D55D79">
        <w:rPr>
          <w:szCs w:val="22"/>
        </w:rPr>
        <w:t xml:space="preserve">’ document. As such, </w:t>
      </w:r>
      <w:r w:rsidR="001C61FA" w:rsidRPr="00D55D79">
        <w:rPr>
          <w:szCs w:val="22"/>
        </w:rPr>
        <w:t xml:space="preserve">post holders must be able to demonstrate that they can </w:t>
      </w:r>
      <w:r w:rsidRPr="00D55D79">
        <w:rPr>
          <w:szCs w:val="22"/>
        </w:rPr>
        <w:t>meet the person specification requirements of the Fire Protection Enforcement Inspector Grade 7 Job Description</w:t>
      </w:r>
      <w:r w:rsidR="001C61FA" w:rsidRPr="00D55D79">
        <w:rPr>
          <w:szCs w:val="22"/>
        </w:rPr>
        <w:t xml:space="preserve"> in addition to the following </w:t>
      </w:r>
      <w:r w:rsidRPr="00D55D79">
        <w:rPr>
          <w:szCs w:val="22"/>
        </w:rPr>
        <w:t>requirements:</w:t>
      </w:r>
    </w:p>
    <w:p w14:paraId="0BE6275E" w14:textId="77777777" w:rsidR="003213DF" w:rsidRDefault="003213DF" w:rsidP="00981F0E">
      <w:pPr>
        <w:tabs>
          <w:tab w:val="left" w:pos="-720"/>
        </w:tabs>
        <w:suppressAutoHyphens/>
        <w:spacing w:line="240" w:lineRule="atLeast"/>
        <w:jc w:val="both"/>
        <w:rPr>
          <w:rFonts w:ascii="Arial" w:hAnsi="Arial" w:cs="Arial"/>
          <w:b/>
          <w:bCs/>
          <w:spacing w:val="-3"/>
          <w:sz w:val="22"/>
          <w:szCs w:val="24"/>
        </w:rPr>
      </w:pPr>
    </w:p>
    <w:p w14:paraId="1780E591" w14:textId="77777777" w:rsidR="00756EC6" w:rsidRDefault="00756EC6">
      <w:pPr>
        <w:tabs>
          <w:tab w:val="left" w:pos="-720"/>
        </w:tabs>
        <w:suppressAutoHyphens/>
        <w:spacing w:line="240" w:lineRule="atLeast"/>
        <w:jc w:val="both"/>
        <w:rPr>
          <w:rFonts w:ascii="Arial" w:hAnsi="Arial" w:cs="Arial"/>
          <w:spacing w:val="-3"/>
          <w:sz w:val="22"/>
          <w:szCs w:val="24"/>
        </w:rPr>
      </w:pPr>
    </w:p>
    <w:p w14:paraId="46F3A9CB" w14:textId="77777777" w:rsidR="00756EC6" w:rsidRDefault="00756EC6">
      <w:pPr>
        <w:tabs>
          <w:tab w:val="left" w:pos="-720"/>
        </w:tabs>
        <w:suppressAutoHyphens/>
        <w:spacing w:line="240" w:lineRule="atLeast"/>
        <w:jc w:val="both"/>
        <w:rPr>
          <w:rFonts w:ascii="Arial" w:hAnsi="Arial" w:cs="Arial"/>
          <w:b/>
          <w:bCs/>
          <w:spacing w:val="-3"/>
          <w:sz w:val="22"/>
          <w:szCs w:val="24"/>
        </w:rPr>
      </w:pPr>
      <w:r>
        <w:rPr>
          <w:rFonts w:ascii="Arial" w:hAnsi="Arial" w:cs="Arial"/>
          <w:b/>
          <w:bCs/>
          <w:spacing w:val="-3"/>
          <w:sz w:val="22"/>
          <w:szCs w:val="24"/>
        </w:rPr>
        <w:t>MAIN DUTIES AND RESPONSIBILITIES</w:t>
      </w:r>
    </w:p>
    <w:p w14:paraId="0CC59A7B" w14:textId="77777777" w:rsidR="00756EC6" w:rsidRDefault="00756EC6">
      <w:pPr>
        <w:tabs>
          <w:tab w:val="left" w:pos="-720"/>
        </w:tabs>
        <w:suppressAutoHyphens/>
        <w:spacing w:line="240" w:lineRule="atLeast"/>
        <w:jc w:val="both"/>
        <w:rPr>
          <w:rFonts w:ascii="Arial" w:hAnsi="Arial" w:cs="Arial"/>
          <w:b/>
          <w:bCs/>
          <w:spacing w:val="-3"/>
          <w:sz w:val="22"/>
          <w:szCs w:val="24"/>
        </w:rPr>
      </w:pPr>
    </w:p>
    <w:p w14:paraId="13C409F9" w14:textId="77777777" w:rsidR="00756EC6" w:rsidRDefault="00756EC6" w:rsidP="00115C0B">
      <w:pPr>
        <w:tabs>
          <w:tab w:val="left" w:pos="-720"/>
        </w:tabs>
        <w:suppressAutoHyphens/>
        <w:spacing w:line="240" w:lineRule="atLeast"/>
        <w:jc w:val="both"/>
        <w:rPr>
          <w:rFonts w:ascii="Arial" w:hAnsi="Arial" w:cs="Arial"/>
          <w:spacing w:val="-3"/>
          <w:sz w:val="22"/>
          <w:szCs w:val="24"/>
        </w:rPr>
      </w:pPr>
      <w:r>
        <w:rPr>
          <w:rFonts w:ascii="Arial" w:hAnsi="Arial" w:cs="Arial"/>
          <w:b/>
          <w:bCs/>
          <w:spacing w:val="-3"/>
          <w:sz w:val="22"/>
          <w:szCs w:val="24"/>
        </w:rPr>
        <w:t>First Area: -</w:t>
      </w:r>
    </w:p>
    <w:p w14:paraId="62BF4C27" w14:textId="77777777" w:rsidR="0023757A" w:rsidRDefault="0023757A" w:rsidP="00446E35">
      <w:pPr>
        <w:rPr>
          <w:rFonts w:ascii="Arial" w:hAnsi="Arial" w:cs="Arial"/>
          <w:strike/>
          <w:sz w:val="22"/>
        </w:rPr>
      </w:pPr>
    </w:p>
    <w:p w14:paraId="0345D606" w14:textId="77777777" w:rsidR="00D66C1E" w:rsidRPr="00D66C1E" w:rsidRDefault="003B29E2" w:rsidP="003A087E">
      <w:pPr>
        <w:numPr>
          <w:ilvl w:val="1"/>
          <w:numId w:val="33"/>
        </w:numPr>
        <w:ind w:hanging="720"/>
        <w:rPr>
          <w:rFonts w:ascii="Arial" w:hAnsi="Arial" w:cs="Arial"/>
          <w:sz w:val="22"/>
        </w:rPr>
      </w:pPr>
      <w:r w:rsidRPr="003A087E">
        <w:rPr>
          <w:rFonts w:ascii="Arial" w:hAnsi="Arial" w:cs="Arial"/>
          <w:spacing w:val="-3"/>
          <w:sz w:val="22"/>
          <w:szCs w:val="22"/>
        </w:rPr>
        <w:t xml:space="preserve">Support </w:t>
      </w:r>
      <w:r w:rsidR="00E8677F">
        <w:rPr>
          <w:rFonts w:ascii="Arial" w:hAnsi="Arial" w:cs="Arial"/>
          <w:spacing w:val="-3"/>
          <w:sz w:val="22"/>
          <w:szCs w:val="22"/>
        </w:rPr>
        <w:t>relevant</w:t>
      </w:r>
      <w:r w:rsidRPr="003A087E">
        <w:rPr>
          <w:rFonts w:ascii="Arial" w:hAnsi="Arial" w:cs="Arial"/>
          <w:spacing w:val="-3"/>
          <w:sz w:val="22"/>
          <w:szCs w:val="22"/>
        </w:rPr>
        <w:t xml:space="preserve"> Manager</w:t>
      </w:r>
      <w:r w:rsidR="00617B8C" w:rsidRPr="003A087E">
        <w:rPr>
          <w:rFonts w:ascii="Arial" w:hAnsi="Arial" w:cs="Arial"/>
          <w:spacing w:val="-3"/>
          <w:sz w:val="22"/>
          <w:szCs w:val="22"/>
        </w:rPr>
        <w:t>/Team Leader</w:t>
      </w:r>
      <w:r w:rsidRPr="003A087E">
        <w:rPr>
          <w:rFonts w:ascii="Arial" w:hAnsi="Arial" w:cs="Arial"/>
          <w:spacing w:val="-3"/>
          <w:sz w:val="22"/>
          <w:szCs w:val="22"/>
        </w:rPr>
        <w:t xml:space="preserve"> to manage</w:t>
      </w:r>
      <w:r w:rsidR="0023757A" w:rsidRPr="003A087E">
        <w:rPr>
          <w:rFonts w:ascii="Arial" w:hAnsi="Arial" w:cs="Arial"/>
          <w:sz w:val="22"/>
          <w:szCs w:val="22"/>
        </w:rPr>
        <w:t xml:space="preserve"> the </w:t>
      </w:r>
      <w:r w:rsidRPr="003A087E">
        <w:rPr>
          <w:rFonts w:ascii="Arial" w:hAnsi="Arial" w:cs="Arial"/>
          <w:sz w:val="22"/>
          <w:szCs w:val="22"/>
        </w:rPr>
        <w:t>d</w:t>
      </w:r>
      <w:r w:rsidR="0023757A" w:rsidRPr="003A087E">
        <w:rPr>
          <w:rFonts w:ascii="Arial" w:hAnsi="Arial" w:cs="Arial"/>
          <w:sz w:val="22"/>
          <w:szCs w:val="22"/>
        </w:rPr>
        <w:t>elivery of service objectives by utilising advanced theoretical, practical and procedural knowledge to successfully</w:t>
      </w:r>
      <w:r w:rsidR="0023757A" w:rsidRPr="003A087E">
        <w:rPr>
          <w:rFonts w:ascii="Arial" w:hAnsi="Arial" w:cs="Arial"/>
          <w:sz w:val="22"/>
        </w:rPr>
        <w:t xml:space="preserve"> manage the mechanism for</w:t>
      </w:r>
      <w:r w:rsidR="0023757A" w:rsidRPr="003A087E">
        <w:rPr>
          <w:rFonts w:ascii="Arial" w:hAnsi="Arial" w:cs="Arial"/>
          <w:sz w:val="22"/>
          <w:szCs w:val="22"/>
        </w:rPr>
        <w:t xml:space="preserve"> carrying out fire protection </w:t>
      </w:r>
      <w:r w:rsidR="00E8677F">
        <w:rPr>
          <w:rFonts w:ascii="Arial" w:hAnsi="Arial" w:cs="Arial"/>
          <w:sz w:val="22"/>
          <w:szCs w:val="22"/>
        </w:rPr>
        <w:t>duties</w:t>
      </w:r>
      <w:r w:rsidR="008E72A5">
        <w:rPr>
          <w:rFonts w:ascii="Arial" w:hAnsi="Arial" w:cs="Arial"/>
          <w:sz w:val="22"/>
          <w:szCs w:val="22"/>
        </w:rPr>
        <w:t xml:space="preserve">. </w:t>
      </w:r>
    </w:p>
    <w:p w14:paraId="5FD964EF" w14:textId="2CBFDA21" w:rsidR="0023757A" w:rsidRPr="003A087E" w:rsidRDefault="008E72A5" w:rsidP="00D66C1E">
      <w:pPr>
        <w:ind w:left="720"/>
        <w:rPr>
          <w:rFonts w:ascii="Arial" w:hAnsi="Arial" w:cs="Arial"/>
          <w:sz w:val="22"/>
        </w:rPr>
      </w:pPr>
      <w:r>
        <w:rPr>
          <w:rFonts w:ascii="Arial" w:hAnsi="Arial" w:cs="Arial"/>
          <w:sz w:val="22"/>
          <w:szCs w:val="22"/>
        </w:rPr>
        <w:t xml:space="preserve">This </w:t>
      </w:r>
      <w:r w:rsidR="00D66C1E">
        <w:rPr>
          <w:rFonts w:ascii="Arial" w:hAnsi="Arial" w:cs="Arial"/>
          <w:sz w:val="22"/>
          <w:szCs w:val="22"/>
        </w:rPr>
        <w:t>will incorporate taking the lead for one key reference within Fire Protection which may include</w:t>
      </w:r>
      <w:r w:rsidR="00A0479D">
        <w:rPr>
          <w:rFonts w:ascii="Arial" w:hAnsi="Arial" w:cs="Arial"/>
          <w:sz w:val="22"/>
          <w:szCs w:val="22"/>
        </w:rPr>
        <w:t xml:space="preserve">, </w:t>
      </w:r>
      <w:r w:rsidR="00D66C1E">
        <w:rPr>
          <w:rFonts w:ascii="Arial" w:hAnsi="Arial" w:cs="Arial"/>
          <w:sz w:val="22"/>
          <w:szCs w:val="22"/>
        </w:rPr>
        <w:t>but is not limited to</w:t>
      </w:r>
      <w:r w:rsidR="003E58B1">
        <w:rPr>
          <w:rFonts w:ascii="Arial" w:hAnsi="Arial" w:cs="Arial"/>
          <w:sz w:val="22"/>
          <w:szCs w:val="22"/>
        </w:rPr>
        <w:t>,</w:t>
      </w:r>
      <w:r w:rsidR="00D66C1E">
        <w:rPr>
          <w:rFonts w:ascii="Arial" w:hAnsi="Arial" w:cs="Arial"/>
          <w:sz w:val="22"/>
          <w:szCs w:val="22"/>
        </w:rPr>
        <w:t xml:space="preserve"> Enforcement, </w:t>
      </w:r>
      <w:r w:rsidR="00687CD6">
        <w:rPr>
          <w:rFonts w:ascii="Arial" w:hAnsi="Arial" w:cs="Arial"/>
          <w:sz w:val="22"/>
          <w:szCs w:val="22"/>
        </w:rPr>
        <w:t xml:space="preserve">Business Support, </w:t>
      </w:r>
      <w:r w:rsidR="00D66C1E">
        <w:rPr>
          <w:rFonts w:ascii="Arial" w:hAnsi="Arial" w:cs="Arial"/>
          <w:sz w:val="22"/>
          <w:szCs w:val="22"/>
        </w:rPr>
        <w:t>Petroleum &amp; Explosives, Training</w:t>
      </w:r>
      <w:r w:rsidR="00A0479D">
        <w:rPr>
          <w:rFonts w:ascii="Arial" w:hAnsi="Arial" w:cs="Arial"/>
          <w:sz w:val="22"/>
          <w:szCs w:val="22"/>
        </w:rPr>
        <w:t>/Development, Policy &amp; Prosecutions</w:t>
      </w:r>
      <w:r w:rsidR="00D66C1E">
        <w:rPr>
          <w:rFonts w:ascii="Arial" w:hAnsi="Arial" w:cs="Arial"/>
          <w:sz w:val="22"/>
          <w:szCs w:val="22"/>
        </w:rPr>
        <w:t>, Engineering</w:t>
      </w:r>
      <w:r w:rsidR="00BB06B2">
        <w:rPr>
          <w:rFonts w:ascii="Arial" w:hAnsi="Arial" w:cs="Arial"/>
          <w:sz w:val="22"/>
          <w:szCs w:val="22"/>
        </w:rPr>
        <w:t xml:space="preserve">, </w:t>
      </w:r>
      <w:r w:rsidR="00D66C1E">
        <w:rPr>
          <w:rFonts w:ascii="Arial" w:hAnsi="Arial" w:cs="Arial"/>
          <w:sz w:val="22"/>
          <w:szCs w:val="22"/>
        </w:rPr>
        <w:t>Planning</w:t>
      </w:r>
      <w:r w:rsidR="00BB06B2">
        <w:rPr>
          <w:rFonts w:ascii="Arial" w:hAnsi="Arial" w:cs="Arial"/>
          <w:sz w:val="22"/>
          <w:szCs w:val="22"/>
        </w:rPr>
        <w:t xml:space="preserve"> &amp; L</w:t>
      </w:r>
      <w:r w:rsidR="00687CD6">
        <w:rPr>
          <w:rFonts w:ascii="Arial" w:hAnsi="Arial" w:cs="Arial"/>
          <w:sz w:val="22"/>
          <w:szCs w:val="22"/>
        </w:rPr>
        <w:t>icensing</w:t>
      </w:r>
      <w:r w:rsidR="00D66C1E">
        <w:rPr>
          <w:rFonts w:ascii="Arial" w:hAnsi="Arial" w:cs="Arial"/>
          <w:sz w:val="22"/>
          <w:szCs w:val="22"/>
        </w:rPr>
        <w:t xml:space="preserve"> and will incorporate i</w:t>
      </w:r>
      <w:r>
        <w:rPr>
          <w:rFonts w:ascii="Arial" w:hAnsi="Arial" w:cs="Arial"/>
          <w:sz w:val="22"/>
          <w:szCs w:val="22"/>
        </w:rPr>
        <w:t>n</w:t>
      </w:r>
      <w:r w:rsidR="00D66C1E">
        <w:rPr>
          <w:rFonts w:ascii="Arial" w:hAnsi="Arial" w:cs="Arial"/>
          <w:sz w:val="22"/>
          <w:szCs w:val="22"/>
        </w:rPr>
        <w:t>c</w:t>
      </w:r>
      <w:r>
        <w:rPr>
          <w:rFonts w:ascii="Arial" w:hAnsi="Arial" w:cs="Arial"/>
          <w:sz w:val="22"/>
          <w:szCs w:val="22"/>
        </w:rPr>
        <w:t>lu</w:t>
      </w:r>
      <w:r w:rsidR="00D66C1E">
        <w:rPr>
          <w:rFonts w:ascii="Arial" w:hAnsi="Arial" w:cs="Arial"/>
          <w:sz w:val="22"/>
          <w:szCs w:val="22"/>
        </w:rPr>
        <w:t xml:space="preserve">sion of </w:t>
      </w:r>
      <w:r w:rsidR="0023757A" w:rsidRPr="003A087E">
        <w:rPr>
          <w:rFonts w:ascii="Arial" w:hAnsi="Arial" w:cs="Arial"/>
          <w:sz w:val="22"/>
          <w:szCs w:val="22"/>
        </w:rPr>
        <w:t>audits</w:t>
      </w:r>
      <w:r w:rsidR="00A0479D">
        <w:rPr>
          <w:rFonts w:ascii="Arial" w:hAnsi="Arial" w:cs="Arial"/>
          <w:sz w:val="22"/>
          <w:szCs w:val="22"/>
        </w:rPr>
        <w:t xml:space="preserve">, </w:t>
      </w:r>
      <w:r w:rsidR="0023757A" w:rsidRPr="003A087E">
        <w:rPr>
          <w:rFonts w:ascii="Arial" w:hAnsi="Arial" w:cs="Arial"/>
          <w:sz w:val="22"/>
          <w:szCs w:val="22"/>
        </w:rPr>
        <w:t>inspections</w:t>
      </w:r>
      <w:r w:rsidR="00A0479D">
        <w:rPr>
          <w:rFonts w:ascii="Arial" w:hAnsi="Arial" w:cs="Arial"/>
          <w:sz w:val="22"/>
          <w:szCs w:val="22"/>
        </w:rPr>
        <w:t xml:space="preserve">, and consultations </w:t>
      </w:r>
      <w:r w:rsidR="0023757A" w:rsidRPr="003A087E">
        <w:rPr>
          <w:rFonts w:ascii="Arial" w:hAnsi="Arial" w:cs="Arial"/>
          <w:sz w:val="22"/>
          <w:szCs w:val="22"/>
        </w:rPr>
        <w:t>in all categories of premises</w:t>
      </w:r>
      <w:r w:rsidR="007759FD" w:rsidRPr="003A087E">
        <w:rPr>
          <w:rFonts w:ascii="Arial" w:hAnsi="Arial" w:cs="Arial"/>
          <w:sz w:val="22"/>
          <w:szCs w:val="22"/>
        </w:rPr>
        <w:t>,</w:t>
      </w:r>
      <w:r w:rsidR="0023757A" w:rsidRPr="003A087E">
        <w:rPr>
          <w:rFonts w:ascii="Arial" w:hAnsi="Arial" w:cs="Arial"/>
          <w:sz w:val="22"/>
          <w:szCs w:val="22"/>
        </w:rPr>
        <w:t xml:space="preserve"> including complex high risk premises, under legislation enforced by the Fire &amp; Rescue Authority</w:t>
      </w:r>
      <w:r w:rsidR="00901649" w:rsidRPr="003A087E">
        <w:rPr>
          <w:rFonts w:ascii="Arial" w:hAnsi="Arial" w:cs="Arial"/>
          <w:sz w:val="22"/>
          <w:szCs w:val="22"/>
        </w:rPr>
        <w:t xml:space="preserve"> as set out</w:t>
      </w:r>
      <w:r w:rsidR="00901649" w:rsidRPr="003A087E">
        <w:rPr>
          <w:rFonts w:ascii="Arial" w:hAnsi="Arial" w:cs="Arial"/>
          <w:sz w:val="22"/>
        </w:rPr>
        <w:t xml:space="preserve"> in the document “Discharge of Duties and Powers”</w:t>
      </w:r>
      <w:r w:rsidR="00901649" w:rsidRPr="003A087E">
        <w:rPr>
          <w:rFonts w:ascii="Arial" w:hAnsi="Arial" w:cs="Arial"/>
          <w:sz w:val="22"/>
          <w:szCs w:val="22"/>
        </w:rPr>
        <w:t>.</w:t>
      </w:r>
    </w:p>
    <w:p w14:paraId="32020CD3" w14:textId="77777777" w:rsidR="00756EC6" w:rsidRPr="003A087E" w:rsidRDefault="00756EC6" w:rsidP="003A087E">
      <w:pPr>
        <w:ind w:left="720" w:hanging="720"/>
        <w:rPr>
          <w:rFonts w:ascii="Arial" w:hAnsi="Arial" w:cs="Arial"/>
          <w:sz w:val="22"/>
        </w:rPr>
      </w:pPr>
    </w:p>
    <w:p w14:paraId="13B2D8FD" w14:textId="7C7466C7" w:rsidR="00756EC6" w:rsidRPr="003A087E" w:rsidRDefault="007A7D4B" w:rsidP="003A087E">
      <w:pPr>
        <w:numPr>
          <w:ilvl w:val="1"/>
          <w:numId w:val="33"/>
        </w:numPr>
        <w:ind w:hanging="720"/>
        <w:rPr>
          <w:rFonts w:ascii="Arial" w:hAnsi="Arial" w:cs="Arial"/>
          <w:sz w:val="22"/>
        </w:rPr>
      </w:pPr>
      <w:r w:rsidRPr="003A087E">
        <w:rPr>
          <w:rFonts w:ascii="Arial" w:hAnsi="Arial" w:cs="Arial"/>
          <w:sz w:val="22"/>
        </w:rPr>
        <w:t xml:space="preserve">Deputise for the </w:t>
      </w:r>
      <w:r w:rsidR="00617B8C" w:rsidRPr="003A087E">
        <w:rPr>
          <w:rFonts w:ascii="Arial" w:hAnsi="Arial" w:cs="Arial"/>
          <w:sz w:val="22"/>
        </w:rPr>
        <w:t>Manager / Team Leader</w:t>
      </w:r>
      <w:r w:rsidRPr="003A087E">
        <w:rPr>
          <w:rFonts w:ascii="Arial" w:hAnsi="Arial" w:cs="Arial"/>
          <w:sz w:val="22"/>
        </w:rPr>
        <w:t xml:space="preserve"> on relevant matters as and when required.</w:t>
      </w:r>
    </w:p>
    <w:p w14:paraId="4F3B2FAF" w14:textId="77777777" w:rsidR="00D324FA" w:rsidRPr="003A087E" w:rsidRDefault="00D324FA" w:rsidP="003A087E">
      <w:pPr>
        <w:ind w:hanging="720"/>
        <w:rPr>
          <w:rFonts w:ascii="Arial" w:hAnsi="Arial" w:cs="Arial"/>
          <w:sz w:val="22"/>
        </w:rPr>
      </w:pPr>
    </w:p>
    <w:p w14:paraId="2CA13B3F" w14:textId="4ED45E80" w:rsidR="003A087E" w:rsidRPr="003A087E" w:rsidRDefault="007759FD" w:rsidP="003A087E">
      <w:pPr>
        <w:numPr>
          <w:ilvl w:val="1"/>
          <w:numId w:val="33"/>
        </w:numPr>
        <w:ind w:hanging="720"/>
        <w:rPr>
          <w:rFonts w:ascii="Arial" w:hAnsi="Arial" w:cs="Arial"/>
          <w:sz w:val="22"/>
        </w:rPr>
      </w:pPr>
      <w:r w:rsidRPr="003A087E">
        <w:rPr>
          <w:rFonts w:ascii="Arial" w:hAnsi="Arial" w:cs="Arial"/>
          <w:sz w:val="22"/>
        </w:rPr>
        <w:t>Be responsible for</w:t>
      </w:r>
      <w:r w:rsidR="00D324FA" w:rsidRPr="003A087E">
        <w:rPr>
          <w:rFonts w:ascii="Arial" w:hAnsi="Arial" w:cs="Arial"/>
          <w:sz w:val="22"/>
        </w:rPr>
        <w:t xml:space="preserve"> the</w:t>
      </w:r>
      <w:r w:rsidRPr="003A087E">
        <w:rPr>
          <w:rFonts w:ascii="Arial" w:hAnsi="Arial" w:cs="Arial"/>
          <w:sz w:val="22"/>
        </w:rPr>
        <w:t xml:space="preserve"> </w:t>
      </w:r>
      <w:r w:rsidR="00D324FA" w:rsidRPr="003A087E">
        <w:rPr>
          <w:rFonts w:ascii="Arial" w:hAnsi="Arial" w:cs="Arial"/>
          <w:sz w:val="22"/>
        </w:rPr>
        <w:t>efficient/effective prioritisation</w:t>
      </w:r>
      <w:r w:rsidRPr="003A087E">
        <w:rPr>
          <w:rFonts w:ascii="Arial" w:hAnsi="Arial" w:cs="Arial"/>
          <w:sz w:val="22"/>
        </w:rPr>
        <w:t>, m</w:t>
      </w:r>
      <w:r w:rsidR="00756EC6" w:rsidRPr="003A087E">
        <w:rPr>
          <w:rFonts w:ascii="Arial" w:hAnsi="Arial" w:cs="Arial"/>
          <w:sz w:val="22"/>
        </w:rPr>
        <w:t>onitor</w:t>
      </w:r>
      <w:r w:rsidRPr="003A087E">
        <w:rPr>
          <w:rFonts w:ascii="Arial" w:hAnsi="Arial" w:cs="Arial"/>
          <w:sz w:val="22"/>
        </w:rPr>
        <w:t>ing a</w:t>
      </w:r>
      <w:r w:rsidR="00756EC6" w:rsidRPr="003A087E">
        <w:rPr>
          <w:rFonts w:ascii="Arial" w:hAnsi="Arial" w:cs="Arial"/>
          <w:sz w:val="22"/>
        </w:rPr>
        <w:t xml:space="preserve">nd </w:t>
      </w:r>
      <w:r w:rsidRPr="003A087E">
        <w:rPr>
          <w:rFonts w:ascii="Arial" w:hAnsi="Arial" w:cs="Arial"/>
          <w:sz w:val="22"/>
        </w:rPr>
        <w:t>updating</w:t>
      </w:r>
      <w:r w:rsidR="00756EC6" w:rsidRPr="003A087E">
        <w:rPr>
          <w:rFonts w:ascii="Arial" w:hAnsi="Arial" w:cs="Arial"/>
          <w:sz w:val="22"/>
        </w:rPr>
        <w:t xml:space="preserve"> </w:t>
      </w:r>
      <w:r w:rsidR="00D324FA" w:rsidRPr="003A087E">
        <w:rPr>
          <w:rFonts w:ascii="Arial" w:hAnsi="Arial" w:cs="Arial"/>
          <w:sz w:val="22"/>
        </w:rPr>
        <w:t xml:space="preserve">of </w:t>
      </w:r>
      <w:r w:rsidR="00756EC6" w:rsidRPr="003A087E">
        <w:rPr>
          <w:rFonts w:ascii="Arial" w:hAnsi="Arial" w:cs="Arial"/>
          <w:sz w:val="22"/>
        </w:rPr>
        <w:t xml:space="preserve">work objectives set for </w:t>
      </w:r>
      <w:r w:rsidR="00D4750D" w:rsidRPr="003A087E">
        <w:rPr>
          <w:rFonts w:ascii="Arial" w:hAnsi="Arial" w:cs="Arial"/>
          <w:sz w:val="22"/>
        </w:rPr>
        <w:t xml:space="preserve">fire protection inspectors </w:t>
      </w:r>
      <w:r w:rsidR="008E72A5">
        <w:rPr>
          <w:rFonts w:ascii="Arial" w:hAnsi="Arial" w:cs="Arial"/>
          <w:sz w:val="22"/>
        </w:rPr>
        <w:t>and Business Advisors working within the team</w:t>
      </w:r>
      <w:r w:rsidR="00D4750D" w:rsidRPr="003A087E">
        <w:rPr>
          <w:rFonts w:ascii="Arial" w:hAnsi="Arial" w:cs="Arial"/>
          <w:sz w:val="22"/>
        </w:rPr>
        <w:t xml:space="preserve">. </w:t>
      </w:r>
      <w:r w:rsidRPr="003A087E">
        <w:rPr>
          <w:rFonts w:ascii="Arial" w:hAnsi="Arial" w:cs="Arial"/>
          <w:sz w:val="22"/>
        </w:rPr>
        <w:t>Provide advice, support and supervision, as required, ensuring quality is of the highest standard appropriate to the circumstances.</w:t>
      </w:r>
    </w:p>
    <w:p w14:paraId="406A9E3A" w14:textId="77777777" w:rsidR="003A087E" w:rsidRPr="003A087E" w:rsidRDefault="003A087E" w:rsidP="003A087E">
      <w:pPr>
        <w:pStyle w:val="ListParagraph"/>
        <w:ind w:hanging="720"/>
        <w:rPr>
          <w:rFonts w:ascii="Arial" w:hAnsi="Arial" w:cs="Arial"/>
          <w:sz w:val="22"/>
        </w:rPr>
      </w:pPr>
    </w:p>
    <w:p w14:paraId="5544F5B4" w14:textId="77777777" w:rsidR="003A087E" w:rsidRPr="003A087E" w:rsidRDefault="003A087E" w:rsidP="003A087E">
      <w:pPr>
        <w:numPr>
          <w:ilvl w:val="1"/>
          <w:numId w:val="33"/>
        </w:numPr>
        <w:ind w:hanging="720"/>
        <w:rPr>
          <w:rFonts w:ascii="Arial" w:hAnsi="Arial" w:cs="Arial"/>
          <w:sz w:val="22"/>
        </w:rPr>
      </w:pPr>
      <w:r w:rsidRPr="003A087E">
        <w:rPr>
          <w:rFonts w:ascii="Arial" w:hAnsi="Arial" w:cs="Arial"/>
          <w:sz w:val="22"/>
        </w:rPr>
        <w:t>U</w:t>
      </w:r>
      <w:r w:rsidR="00C064E1" w:rsidRPr="003A087E">
        <w:rPr>
          <w:rFonts w:ascii="Arial" w:hAnsi="Arial" w:cs="Arial"/>
          <w:sz w:val="22"/>
        </w:rPr>
        <w:t xml:space="preserve">tilise extensive advanced theoretical, practical and procedural knowledge to identify </w:t>
      </w:r>
      <w:r w:rsidR="00C064E1" w:rsidRPr="003A087E">
        <w:rPr>
          <w:rFonts w:ascii="Arial" w:hAnsi="Arial" w:cs="Arial"/>
          <w:sz w:val="22"/>
        </w:rPr>
        <w:lastRenderedPageBreak/>
        <w:t>and take urgent action on fire safety matters that present a risk of death or serious injury to relevant persons by utilising powers of Prohibition or restriction as necessary</w:t>
      </w:r>
      <w:r w:rsidRPr="003A087E">
        <w:rPr>
          <w:rFonts w:ascii="Arial" w:hAnsi="Arial" w:cs="Arial"/>
          <w:sz w:val="22"/>
        </w:rPr>
        <w:t>.</w:t>
      </w:r>
    </w:p>
    <w:p w14:paraId="5192E40A" w14:textId="77777777" w:rsidR="003A087E" w:rsidRPr="003A087E" w:rsidRDefault="003A087E" w:rsidP="003A087E">
      <w:pPr>
        <w:pStyle w:val="ListParagraph"/>
        <w:ind w:hanging="720"/>
        <w:rPr>
          <w:rFonts w:ascii="Arial" w:hAnsi="Arial" w:cs="Arial"/>
          <w:sz w:val="22"/>
        </w:rPr>
      </w:pPr>
    </w:p>
    <w:p w14:paraId="0B4331D2" w14:textId="77777777" w:rsidR="003A087E" w:rsidRPr="003A087E" w:rsidRDefault="00756EC6" w:rsidP="003A087E">
      <w:pPr>
        <w:numPr>
          <w:ilvl w:val="1"/>
          <w:numId w:val="33"/>
        </w:numPr>
        <w:ind w:hanging="720"/>
        <w:rPr>
          <w:rFonts w:ascii="Arial" w:hAnsi="Arial" w:cs="Arial"/>
          <w:sz w:val="22"/>
        </w:rPr>
      </w:pPr>
      <w:r w:rsidRPr="003A087E">
        <w:rPr>
          <w:rFonts w:ascii="Arial" w:hAnsi="Arial" w:cs="Arial"/>
          <w:sz w:val="22"/>
        </w:rPr>
        <w:t>Assist in carrying out post event quality sampling/customer care assessments.</w:t>
      </w:r>
    </w:p>
    <w:p w14:paraId="2BDB0521" w14:textId="77777777" w:rsidR="003A087E" w:rsidRPr="003A087E" w:rsidRDefault="003A087E" w:rsidP="003A087E">
      <w:pPr>
        <w:pStyle w:val="ListParagraph"/>
        <w:ind w:hanging="720"/>
        <w:rPr>
          <w:rFonts w:ascii="Arial" w:hAnsi="Arial" w:cs="Arial"/>
          <w:sz w:val="22"/>
        </w:rPr>
      </w:pPr>
    </w:p>
    <w:p w14:paraId="0C60938A" w14:textId="77777777" w:rsidR="003A087E" w:rsidRPr="003A087E" w:rsidRDefault="008959FB" w:rsidP="003A087E">
      <w:pPr>
        <w:numPr>
          <w:ilvl w:val="1"/>
          <w:numId w:val="33"/>
        </w:numPr>
        <w:ind w:hanging="720"/>
        <w:rPr>
          <w:rFonts w:ascii="Arial" w:hAnsi="Arial" w:cs="Arial"/>
          <w:sz w:val="22"/>
        </w:rPr>
      </w:pPr>
      <w:r w:rsidRPr="003A087E">
        <w:rPr>
          <w:rFonts w:ascii="Arial" w:hAnsi="Arial" w:cs="Arial"/>
          <w:sz w:val="22"/>
        </w:rPr>
        <w:t>Responsible for investigations where offences under Fire Safety legislation have put relevant people at risk of death or serious injury in case of fire. Where necessary, provide support to the investigation of an offence through the preparation of case files. This includes the carrying out of PACE interviews, cautioning of witnesses, taking and preparing statements and the collecting of evidence and giving evidence at a tribunal/court as a technical/expert witness or representative of the Fire Authority.</w:t>
      </w:r>
    </w:p>
    <w:p w14:paraId="7008D2B9" w14:textId="77777777" w:rsidR="003A087E" w:rsidRPr="003A087E" w:rsidRDefault="003A087E" w:rsidP="003A087E">
      <w:pPr>
        <w:pStyle w:val="ListParagraph"/>
        <w:ind w:hanging="720"/>
        <w:rPr>
          <w:rFonts w:ascii="Arial" w:hAnsi="Arial" w:cs="Arial"/>
          <w:sz w:val="22"/>
        </w:rPr>
      </w:pPr>
    </w:p>
    <w:p w14:paraId="1D88E8E3" w14:textId="77777777" w:rsidR="003A087E" w:rsidRPr="003A087E" w:rsidRDefault="00756EC6" w:rsidP="003A087E">
      <w:pPr>
        <w:numPr>
          <w:ilvl w:val="1"/>
          <w:numId w:val="33"/>
        </w:numPr>
        <w:ind w:hanging="720"/>
        <w:rPr>
          <w:rFonts w:ascii="Arial" w:hAnsi="Arial" w:cs="Arial"/>
          <w:sz w:val="22"/>
        </w:rPr>
      </w:pPr>
      <w:r w:rsidRPr="003A087E">
        <w:rPr>
          <w:rFonts w:ascii="Arial" w:hAnsi="Arial" w:cs="Arial"/>
          <w:sz w:val="22"/>
        </w:rPr>
        <w:t>Establish and maintain productive working relationships with colleagues and contacts external to the Fire Authority.</w:t>
      </w:r>
    </w:p>
    <w:p w14:paraId="285B12AD" w14:textId="77777777" w:rsidR="003A087E" w:rsidRPr="003A087E" w:rsidRDefault="003A087E" w:rsidP="003A087E">
      <w:pPr>
        <w:pStyle w:val="ListParagraph"/>
        <w:ind w:hanging="720"/>
        <w:rPr>
          <w:rFonts w:ascii="Arial" w:hAnsi="Arial" w:cs="Arial"/>
          <w:spacing w:val="-3"/>
          <w:sz w:val="22"/>
          <w:szCs w:val="24"/>
        </w:rPr>
      </w:pPr>
    </w:p>
    <w:p w14:paraId="48E831E4" w14:textId="3EC7B72A" w:rsidR="003A087E" w:rsidRPr="003A087E" w:rsidRDefault="00F7147B" w:rsidP="003A087E">
      <w:pPr>
        <w:numPr>
          <w:ilvl w:val="1"/>
          <w:numId w:val="33"/>
        </w:numPr>
        <w:ind w:hanging="720"/>
        <w:rPr>
          <w:rFonts w:ascii="Arial" w:hAnsi="Arial" w:cs="Arial"/>
          <w:sz w:val="22"/>
        </w:rPr>
      </w:pPr>
      <w:r>
        <w:rPr>
          <w:rFonts w:ascii="Arial" w:hAnsi="Arial" w:cs="Arial"/>
          <w:spacing w:val="-3"/>
          <w:sz w:val="22"/>
          <w:szCs w:val="24"/>
        </w:rPr>
        <w:t xml:space="preserve">Support the </w:t>
      </w:r>
      <w:r w:rsidR="00B867E2" w:rsidRPr="003A087E">
        <w:rPr>
          <w:rFonts w:ascii="Arial" w:hAnsi="Arial" w:cs="Arial"/>
          <w:spacing w:val="-3"/>
          <w:sz w:val="22"/>
          <w:szCs w:val="24"/>
        </w:rPr>
        <w:t>Manage</w:t>
      </w:r>
      <w:r>
        <w:rPr>
          <w:rFonts w:ascii="Arial" w:hAnsi="Arial" w:cs="Arial"/>
          <w:spacing w:val="-3"/>
          <w:sz w:val="22"/>
          <w:szCs w:val="24"/>
        </w:rPr>
        <w:t>r / Team Leader by providing supervision in managing</w:t>
      </w:r>
      <w:r w:rsidR="00B867E2" w:rsidRPr="003A087E">
        <w:rPr>
          <w:rFonts w:ascii="Arial" w:hAnsi="Arial" w:cs="Arial"/>
          <w:spacing w:val="-3"/>
          <w:sz w:val="22"/>
          <w:szCs w:val="24"/>
        </w:rPr>
        <w:t xml:space="preserve"> the development, co-ordination and inputting of sensitive and confidential information into ICT systems</w:t>
      </w:r>
      <w:r>
        <w:rPr>
          <w:rFonts w:ascii="Arial" w:hAnsi="Arial" w:cs="Arial"/>
          <w:spacing w:val="-3"/>
          <w:sz w:val="22"/>
          <w:szCs w:val="24"/>
        </w:rPr>
        <w:t xml:space="preserve">, </w:t>
      </w:r>
      <w:r w:rsidR="00B867E2" w:rsidRPr="003A087E">
        <w:rPr>
          <w:rFonts w:ascii="Arial" w:hAnsi="Arial" w:cs="Arial"/>
          <w:spacing w:val="-3"/>
          <w:sz w:val="22"/>
          <w:szCs w:val="24"/>
        </w:rPr>
        <w:t>maintain</w:t>
      </w:r>
      <w:r>
        <w:rPr>
          <w:rFonts w:ascii="Arial" w:hAnsi="Arial" w:cs="Arial"/>
          <w:spacing w:val="-3"/>
          <w:sz w:val="22"/>
          <w:szCs w:val="24"/>
        </w:rPr>
        <w:t>ing</w:t>
      </w:r>
      <w:r w:rsidR="00B867E2" w:rsidRPr="003A087E">
        <w:rPr>
          <w:rFonts w:ascii="Arial" w:hAnsi="Arial" w:cs="Arial"/>
          <w:spacing w:val="-3"/>
          <w:sz w:val="22"/>
          <w:szCs w:val="24"/>
        </w:rPr>
        <w:t xml:space="preserve"> a robust audit trail and the sharing of critical safety information</w:t>
      </w:r>
      <w:r>
        <w:rPr>
          <w:rFonts w:ascii="Arial" w:hAnsi="Arial" w:cs="Arial"/>
          <w:spacing w:val="-3"/>
          <w:sz w:val="22"/>
          <w:szCs w:val="24"/>
        </w:rPr>
        <w:t>. This</w:t>
      </w:r>
      <w:r w:rsidR="00B867E2" w:rsidRPr="003A087E">
        <w:rPr>
          <w:rFonts w:ascii="Arial" w:hAnsi="Arial" w:cs="Arial"/>
          <w:spacing w:val="-3"/>
          <w:sz w:val="22"/>
          <w:szCs w:val="24"/>
        </w:rPr>
        <w:t xml:space="preserve"> will contribute to ensuring the safety of firefighters at operational incidents whilst maintaining a high level of precision and data accuracy of recorded information.</w:t>
      </w:r>
    </w:p>
    <w:p w14:paraId="0ECED6C4" w14:textId="77777777" w:rsidR="003A087E" w:rsidRPr="003A087E" w:rsidRDefault="003A087E" w:rsidP="003A087E">
      <w:pPr>
        <w:pStyle w:val="ListParagraph"/>
        <w:ind w:hanging="720"/>
        <w:rPr>
          <w:rFonts w:ascii="Arial" w:hAnsi="Arial" w:cs="Arial"/>
          <w:spacing w:val="-3"/>
          <w:sz w:val="22"/>
          <w:szCs w:val="24"/>
        </w:rPr>
      </w:pPr>
    </w:p>
    <w:p w14:paraId="3011D600" w14:textId="3F28AFD7" w:rsidR="003A087E" w:rsidRPr="003A087E" w:rsidRDefault="00F7147B" w:rsidP="003A087E">
      <w:pPr>
        <w:numPr>
          <w:ilvl w:val="1"/>
          <w:numId w:val="33"/>
        </w:numPr>
        <w:ind w:hanging="720"/>
        <w:rPr>
          <w:rFonts w:ascii="Arial" w:hAnsi="Arial" w:cs="Arial"/>
          <w:sz w:val="22"/>
        </w:rPr>
      </w:pPr>
      <w:r>
        <w:rPr>
          <w:rFonts w:ascii="Arial" w:hAnsi="Arial" w:cs="Arial"/>
          <w:spacing w:val="-3"/>
          <w:sz w:val="22"/>
          <w:szCs w:val="24"/>
        </w:rPr>
        <w:t>As Supervisor, provide management of</w:t>
      </w:r>
      <w:r w:rsidR="00B867E2" w:rsidRPr="003A087E">
        <w:rPr>
          <w:rFonts w:ascii="Arial" w:hAnsi="Arial" w:cs="Arial"/>
          <w:spacing w:val="-3"/>
          <w:sz w:val="22"/>
          <w:szCs w:val="24"/>
        </w:rPr>
        <w:t xml:space="preserve"> an audit process of service delivery by fire sa</w:t>
      </w:r>
      <w:r w:rsidR="003A087E" w:rsidRPr="003A087E">
        <w:rPr>
          <w:rFonts w:ascii="Arial" w:hAnsi="Arial" w:cs="Arial"/>
          <w:spacing w:val="-3"/>
          <w:sz w:val="22"/>
          <w:szCs w:val="24"/>
        </w:rPr>
        <w:t>fety inspectors</w:t>
      </w:r>
      <w:r w:rsidR="008E72A5">
        <w:rPr>
          <w:rFonts w:ascii="Arial" w:hAnsi="Arial" w:cs="Arial"/>
          <w:spacing w:val="-3"/>
          <w:sz w:val="22"/>
          <w:szCs w:val="24"/>
        </w:rPr>
        <w:t xml:space="preserve"> and Business Fire Safety Advisors</w:t>
      </w:r>
      <w:r w:rsidR="003A087E" w:rsidRPr="003A087E">
        <w:rPr>
          <w:rFonts w:ascii="Arial" w:hAnsi="Arial" w:cs="Arial"/>
          <w:spacing w:val="-3"/>
          <w:sz w:val="22"/>
          <w:szCs w:val="24"/>
        </w:rPr>
        <w:t xml:space="preserve">, to ensure that </w:t>
      </w:r>
      <w:r w:rsidR="00B867E2" w:rsidRPr="003A087E">
        <w:rPr>
          <w:rFonts w:ascii="Arial" w:hAnsi="Arial" w:cs="Arial"/>
          <w:spacing w:val="-3"/>
          <w:sz w:val="22"/>
          <w:szCs w:val="24"/>
        </w:rPr>
        <w:t>inspection standards are in line with the expectations of the Authority’s inspection policies and those of external stakeholders such as HMICFRS.</w:t>
      </w:r>
    </w:p>
    <w:p w14:paraId="374B8BB4" w14:textId="77777777" w:rsidR="003A087E" w:rsidRPr="003A087E" w:rsidRDefault="003A087E" w:rsidP="003A087E">
      <w:pPr>
        <w:pStyle w:val="ListParagraph"/>
        <w:ind w:hanging="720"/>
        <w:rPr>
          <w:rFonts w:ascii="Arial" w:hAnsi="Arial" w:cs="Arial"/>
          <w:spacing w:val="-3"/>
          <w:sz w:val="22"/>
          <w:szCs w:val="24"/>
        </w:rPr>
      </w:pPr>
    </w:p>
    <w:p w14:paraId="683B39BA" w14:textId="10A35CD7" w:rsidR="003A087E" w:rsidRPr="003A087E" w:rsidRDefault="00B867E2" w:rsidP="003A087E">
      <w:pPr>
        <w:numPr>
          <w:ilvl w:val="1"/>
          <w:numId w:val="33"/>
        </w:numPr>
        <w:ind w:hanging="720"/>
        <w:rPr>
          <w:rFonts w:ascii="Arial" w:hAnsi="Arial" w:cs="Arial"/>
          <w:sz w:val="22"/>
        </w:rPr>
      </w:pPr>
      <w:r w:rsidRPr="003A087E">
        <w:rPr>
          <w:rFonts w:ascii="Arial" w:hAnsi="Arial" w:cs="Arial"/>
          <w:spacing w:val="-3"/>
          <w:sz w:val="22"/>
          <w:szCs w:val="24"/>
        </w:rPr>
        <w:t xml:space="preserve">Manage </w:t>
      </w:r>
      <w:r w:rsidR="008E72A5">
        <w:rPr>
          <w:rFonts w:ascii="Arial" w:hAnsi="Arial" w:cs="Arial"/>
          <w:spacing w:val="-3"/>
          <w:sz w:val="22"/>
          <w:szCs w:val="24"/>
        </w:rPr>
        <w:t>any</w:t>
      </w:r>
      <w:r w:rsidRPr="003A087E">
        <w:rPr>
          <w:rFonts w:ascii="Arial" w:hAnsi="Arial" w:cs="Arial"/>
          <w:spacing w:val="-3"/>
          <w:sz w:val="22"/>
          <w:szCs w:val="24"/>
        </w:rPr>
        <w:t xml:space="preserve"> action</w:t>
      </w:r>
      <w:r w:rsidR="008E72A5">
        <w:rPr>
          <w:rFonts w:ascii="Arial" w:hAnsi="Arial" w:cs="Arial"/>
          <w:spacing w:val="-3"/>
          <w:sz w:val="22"/>
          <w:szCs w:val="24"/>
        </w:rPr>
        <w:t>s</w:t>
      </w:r>
      <w:r w:rsidRPr="003A087E">
        <w:rPr>
          <w:rFonts w:ascii="Arial" w:hAnsi="Arial" w:cs="Arial"/>
          <w:spacing w:val="-3"/>
          <w:sz w:val="22"/>
          <w:szCs w:val="24"/>
        </w:rPr>
        <w:t xml:space="preserve"> taken by the team in line with policy and procedures by quality monitoring the preparation and issuing of statutory legal fire protection enforcement notices, reports, letters and alterations notices independently whilst ensuring the team maintain the principles detailed in the Regulators Code.</w:t>
      </w:r>
    </w:p>
    <w:p w14:paraId="43227D65" w14:textId="77777777" w:rsidR="003A087E" w:rsidRPr="003A087E" w:rsidRDefault="003A087E" w:rsidP="003A087E">
      <w:pPr>
        <w:pStyle w:val="ListParagraph"/>
        <w:ind w:hanging="720"/>
        <w:rPr>
          <w:rFonts w:ascii="Arial" w:hAnsi="Arial" w:cs="Arial"/>
          <w:spacing w:val="-3"/>
          <w:sz w:val="22"/>
          <w:szCs w:val="24"/>
        </w:rPr>
      </w:pPr>
    </w:p>
    <w:p w14:paraId="1D3169F4" w14:textId="72113953" w:rsidR="003A087E" w:rsidRPr="00F7147B" w:rsidRDefault="003A087E" w:rsidP="003A087E">
      <w:pPr>
        <w:numPr>
          <w:ilvl w:val="1"/>
          <w:numId w:val="33"/>
        </w:numPr>
        <w:ind w:hanging="720"/>
        <w:rPr>
          <w:rFonts w:ascii="Arial" w:hAnsi="Arial" w:cs="Arial"/>
          <w:sz w:val="22"/>
        </w:rPr>
      </w:pPr>
      <w:r w:rsidRPr="003A087E">
        <w:rPr>
          <w:rFonts w:ascii="Arial" w:hAnsi="Arial" w:cs="Arial"/>
          <w:spacing w:val="-3"/>
          <w:sz w:val="22"/>
          <w:szCs w:val="24"/>
        </w:rPr>
        <w:t xml:space="preserve">Provide leadership and support to </w:t>
      </w:r>
      <w:r w:rsidR="008E72A5">
        <w:rPr>
          <w:rFonts w:ascii="Arial" w:hAnsi="Arial" w:cs="Arial"/>
          <w:spacing w:val="-3"/>
          <w:sz w:val="22"/>
          <w:szCs w:val="24"/>
        </w:rPr>
        <w:t>Fire Protection</w:t>
      </w:r>
      <w:r w:rsidRPr="003A087E">
        <w:rPr>
          <w:rFonts w:ascii="Arial" w:hAnsi="Arial" w:cs="Arial"/>
          <w:spacing w:val="-3"/>
          <w:sz w:val="22"/>
          <w:szCs w:val="24"/>
        </w:rPr>
        <w:t xml:space="preserve"> </w:t>
      </w:r>
      <w:r w:rsidR="008E72A5">
        <w:rPr>
          <w:rFonts w:ascii="Arial" w:hAnsi="Arial" w:cs="Arial"/>
          <w:spacing w:val="-3"/>
          <w:sz w:val="22"/>
          <w:szCs w:val="24"/>
        </w:rPr>
        <w:t xml:space="preserve">team </w:t>
      </w:r>
      <w:r w:rsidRPr="003A087E">
        <w:rPr>
          <w:rFonts w:ascii="Arial" w:hAnsi="Arial" w:cs="Arial"/>
          <w:spacing w:val="-3"/>
          <w:sz w:val="22"/>
          <w:szCs w:val="24"/>
        </w:rPr>
        <w:t>members enabling them to develop any areas which are identified through personal development reviews, quality assurance or evaluation.</w:t>
      </w:r>
    </w:p>
    <w:p w14:paraId="0BBA7C74" w14:textId="77777777" w:rsidR="00F7147B" w:rsidRDefault="00F7147B" w:rsidP="00F7147B">
      <w:pPr>
        <w:pStyle w:val="ListParagraph"/>
        <w:rPr>
          <w:rFonts w:ascii="Arial" w:hAnsi="Arial" w:cs="Arial"/>
          <w:sz w:val="22"/>
        </w:rPr>
      </w:pPr>
    </w:p>
    <w:p w14:paraId="0C451435" w14:textId="77777777" w:rsidR="00F7147B" w:rsidRPr="003A087E" w:rsidRDefault="00F7147B" w:rsidP="00F7147B">
      <w:pPr>
        <w:numPr>
          <w:ilvl w:val="1"/>
          <w:numId w:val="33"/>
        </w:numPr>
        <w:ind w:hanging="720"/>
        <w:rPr>
          <w:rFonts w:ascii="Arial" w:hAnsi="Arial" w:cs="Arial"/>
          <w:sz w:val="22"/>
        </w:rPr>
      </w:pPr>
      <w:r>
        <w:rPr>
          <w:rFonts w:ascii="Arial" w:hAnsi="Arial" w:cs="Arial"/>
          <w:sz w:val="22"/>
        </w:rPr>
        <w:t>As Supervisor</w:t>
      </w:r>
      <w:r w:rsidRPr="00F7147B">
        <w:rPr>
          <w:rFonts w:ascii="Arial" w:hAnsi="Arial" w:cs="Arial"/>
          <w:sz w:val="22"/>
        </w:rPr>
        <w:t xml:space="preserve"> for the team provide support and welfare to team members as and when required.</w:t>
      </w:r>
    </w:p>
    <w:p w14:paraId="5124F338" w14:textId="77777777" w:rsidR="003A087E" w:rsidRPr="003A087E" w:rsidRDefault="003A087E" w:rsidP="003A087E">
      <w:pPr>
        <w:pStyle w:val="ListParagraph"/>
        <w:ind w:hanging="720"/>
        <w:rPr>
          <w:rFonts w:ascii="Arial" w:hAnsi="Arial" w:cs="Arial"/>
          <w:spacing w:val="-3"/>
          <w:sz w:val="22"/>
          <w:szCs w:val="24"/>
        </w:rPr>
      </w:pPr>
    </w:p>
    <w:p w14:paraId="11938D81" w14:textId="77777777" w:rsidR="003A087E" w:rsidRPr="003A087E" w:rsidRDefault="003A087E" w:rsidP="003A087E">
      <w:pPr>
        <w:numPr>
          <w:ilvl w:val="1"/>
          <w:numId w:val="33"/>
        </w:numPr>
        <w:ind w:hanging="720"/>
        <w:rPr>
          <w:rFonts w:ascii="Arial" w:hAnsi="Arial" w:cs="Arial"/>
          <w:sz w:val="22"/>
        </w:rPr>
      </w:pPr>
      <w:r w:rsidRPr="003A087E">
        <w:rPr>
          <w:rFonts w:ascii="Arial" w:hAnsi="Arial" w:cs="Arial"/>
          <w:spacing w:val="-3"/>
          <w:sz w:val="22"/>
          <w:szCs w:val="24"/>
        </w:rPr>
        <w:t>Administer the fire protection performance management system including functions, which will facilitate the effective implementation of performance improvement, review mechanisms and quality assurance.</w:t>
      </w:r>
    </w:p>
    <w:p w14:paraId="64A83F64" w14:textId="77777777" w:rsidR="003A087E" w:rsidRPr="003A087E" w:rsidRDefault="003A087E" w:rsidP="003A087E">
      <w:pPr>
        <w:pStyle w:val="ListParagraph"/>
        <w:ind w:hanging="720"/>
        <w:rPr>
          <w:rFonts w:ascii="Arial" w:hAnsi="Arial" w:cs="Arial"/>
          <w:spacing w:val="-3"/>
          <w:sz w:val="22"/>
          <w:szCs w:val="24"/>
        </w:rPr>
      </w:pPr>
    </w:p>
    <w:p w14:paraId="2594BBA4" w14:textId="77777777" w:rsidR="003A087E" w:rsidRPr="003A087E" w:rsidRDefault="003A087E" w:rsidP="003A087E">
      <w:pPr>
        <w:numPr>
          <w:ilvl w:val="1"/>
          <w:numId w:val="33"/>
        </w:numPr>
        <w:ind w:hanging="720"/>
        <w:rPr>
          <w:rFonts w:ascii="Arial" w:hAnsi="Arial" w:cs="Arial"/>
          <w:sz w:val="22"/>
        </w:rPr>
      </w:pPr>
      <w:r w:rsidRPr="003A087E">
        <w:rPr>
          <w:rFonts w:ascii="Arial" w:hAnsi="Arial" w:cs="Arial"/>
          <w:spacing w:val="-3"/>
          <w:sz w:val="22"/>
          <w:szCs w:val="24"/>
        </w:rPr>
        <w:t>Communicate skills and knowledge to colleagues in order to support, train and mentor their personal and professional development and enhance the safety, efficiency and effe</w:t>
      </w:r>
      <w:r w:rsidR="00F7147B">
        <w:rPr>
          <w:rFonts w:ascii="Arial" w:hAnsi="Arial" w:cs="Arial"/>
          <w:spacing w:val="-3"/>
          <w:sz w:val="22"/>
          <w:szCs w:val="24"/>
        </w:rPr>
        <w:t>ctiveness of the</w:t>
      </w:r>
      <w:r w:rsidRPr="003A087E">
        <w:rPr>
          <w:rFonts w:ascii="Arial" w:hAnsi="Arial" w:cs="Arial"/>
          <w:spacing w:val="-3"/>
          <w:sz w:val="22"/>
          <w:szCs w:val="24"/>
        </w:rPr>
        <w:t xml:space="preserve"> team</w:t>
      </w:r>
    </w:p>
    <w:p w14:paraId="55EF5406" w14:textId="77777777" w:rsidR="003A087E" w:rsidRPr="003A087E" w:rsidRDefault="003A087E" w:rsidP="003A087E">
      <w:pPr>
        <w:pStyle w:val="ListParagraph"/>
        <w:ind w:hanging="720"/>
        <w:rPr>
          <w:rFonts w:ascii="Arial" w:hAnsi="Arial" w:cs="Arial"/>
          <w:sz w:val="22"/>
        </w:rPr>
      </w:pPr>
    </w:p>
    <w:p w14:paraId="59775507" w14:textId="77777777" w:rsidR="003A087E" w:rsidRPr="003A087E" w:rsidRDefault="00230D8F" w:rsidP="003A087E">
      <w:pPr>
        <w:numPr>
          <w:ilvl w:val="1"/>
          <w:numId w:val="33"/>
        </w:numPr>
        <w:ind w:hanging="720"/>
        <w:rPr>
          <w:rFonts w:ascii="Arial" w:hAnsi="Arial" w:cs="Arial"/>
          <w:sz w:val="22"/>
        </w:rPr>
      </w:pPr>
      <w:r w:rsidRPr="003A087E">
        <w:rPr>
          <w:rFonts w:ascii="Arial" w:hAnsi="Arial" w:cs="Arial"/>
          <w:sz w:val="22"/>
        </w:rPr>
        <w:t xml:space="preserve">Monitor the quality of </w:t>
      </w:r>
      <w:r w:rsidR="00981F0E" w:rsidRPr="003A087E">
        <w:rPr>
          <w:rFonts w:ascii="Arial" w:hAnsi="Arial" w:cs="Arial"/>
          <w:sz w:val="22"/>
        </w:rPr>
        <w:t>fire protection information gathered during risk inspections by operational officers</w:t>
      </w:r>
      <w:r w:rsidR="00B077F2" w:rsidRPr="003A087E">
        <w:rPr>
          <w:rFonts w:ascii="Arial" w:hAnsi="Arial" w:cs="Arial"/>
          <w:sz w:val="22"/>
        </w:rPr>
        <w:t>, where this information is referred to Fire Protection for a follow-up visit</w:t>
      </w:r>
      <w:r w:rsidR="00981F0E" w:rsidRPr="003A087E">
        <w:rPr>
          <w:rFonts w:ascii="Arial" w:hAnsi="Arial" w:cs="Arial"/>
          <w:sz w:val="22"/>
        </w:rPr>
        <w:t>.</w:t>
      </w:r>
    </w:p>
    <w:p w14:paraId="5205C821" w14:textId="77777777" w:rsidR="003A087E" w:rsidRPr="003A087E" w:rsidRDefault="003A087E" w:rsidP="003A087E">
      <w:pPr>
        <w:rPr>
          <w:rFonts w:ascii="Arial" w:hAnsi="Arial" w:cs="Arial"/>
          <w:sz w:val="22"/>
        </w:rPr>
      </w:pPr>
    </w:p>
    <w:p w14:paraId="42DB8AFB" w14:textId="77777777" w:rsidR="003A087E" w:rsidRPr="003A087E" w:rsidRDefault="00756EC6" w:rsidP="003A087E">
      <w:pPr>
        <w:numPr>
          <w:ilvl w:val="1"/>
          <w:numId w:val="33"/>
        </w:numPr>
        <w:ind w:hanging="720"/>
        <w:rPr>
          <w:rFonts w:ascii="Arial" w:hAnsi="Arial" w:cs="Arial"/>
          <w:sz w:val="22"/>
        </w:rPr>
      </w:pPr>
      <w:r w:rsidRPr="003A087E">
        <w:rPr>
          <w:rFonts w:ascii="Arial" w:hAnsi="Arial" w:cs="Arial"/>
          <w:spacing w:val="-3"/>
          <w:sz w:val="22"/>
          <w:szCs w:val="24"/>
        </w:rPr>
        <w:t>T</w:t>
      </w:r>
      <w:r w:rsidRPr="003A087E">
        <w:rPr>
          <w:rFonts w:ascii="Arial" w:hAnsi="Arial" w:cs="Arial"/>
          <w:sz w:val="22"/>
        </w:rPr>
        <w:t xml:space="preserve">o undertake training as </w:t>
      </w:r>
      <w:r w:rsidR="00981F0E" w:rsidRPr="003A087E">
        <w:rPr>
          <w:rFonts w:ascii="Arial" w:hAnsi="Arial" w:cs="Arial"/>
          <w:sz w:val="22"/>
        </w:rPr>
        <w:t>required</w:t>
      </w:r>
      <w:r w:rsidR="00B077F2" w:rsidRPr="003A087E">
        <w:rPr>
          <w:rFonts w:ascii="Arial" w:hAnsi="Arial" w:cs="Arial"/>
          <w:sz w:val="22"/>
        </w:rPr>
        <w:t xml:space="preserve"> and</w:t>
      </w:r>
      <w:r w:rsidRPr="003A087E">
        <w:rPr>
          <w:rFonts w:ascii="Arial" w:hAnsi="Arial" w:cs="Arial"/>
          <w:sz w:val="22"/>
        </w:rPr>
        <w:t xml:space="preserve"> any other fire s</w:t>
      </w:r>
      <w:r w:rsidR="006F05EF" w:rsidRPr="003A087E">
        <w:rPr>
          <w:rFonts w:ascii="Arial" w:hAnsi="Arial" w:cs="Arial"/>
          <w:sz w:val="22"/>
        </w:rPr>
        <w:t xml:space="preserve">afety duties as directed by senior management </w:t>
      </w:r>
      <w:r w:rsidRPr="003A087E">
        <w:rPr>
          <w:rFonts w:ascii="Arial" w:hAnsi="Arial" w:cs="Arial"/>
          <w:sz w:val="22"/>
        </w:rPr>
        <w:t>commensurate with the grade.</w:t>
      </w:r>
    </w:p>
    <w:p w14:paraId="7B6F95B9" w14:textId="77777777" w:rsidR="003A087E" w:rsidRPr="003A087E" w:rsidRDefault="003A087E" w:rsidP="003A087E">
      <w:pPr>
        <w:rPr>
          <w:rFonts w:ascii="Arial" w:hAnsi="Arial" w:cs="Arial"/>
          <w:sz w:val="22"/>
        </w:rPr>
      </w:pPr>
    </w:p>
    <w:p w14:paraId="02CFD28C" w14:textId="77777777" w:rsidR="008B64B4" w:rsidRPr="00261F2A" w:rsidRDefault="008B64B4">
      <w:pPr>
        <w:ind w:left="720" w:hanging="720"/>
        <w:rPr>
          <w:rFonts w:ascii="Arial" w:hAnsi="Arial" w:cs="Arial"/>
          <w:sz w:val="22"/>
        </w:rPr>
      </w:pPr>
    </w:p>
    <w:p w14:paraId="79CCED8B" w14:textId="77777777" w:rsidR="00756EC6" w:rsidRDefault="00756EC6">
      <w:pPr>
        <w:rPr>
          <w:rFonts w:ascii="Arial" w:hAnsi="Arial" w:cs="Arial"/>
          <w:spacing w:val="-3"/>
          <w:sz w:val="22"/>
          <w:szCs w:val="24"/>
        </w:rPr>
      </w:pPr>
    </w:p>
    <w:p w14:paraId="45C1DF8A" w14:textId="77777777" w:rsidR="00DB19D5" w:rsidRDefault="00DB19D5" w:rsidP="00DB19D5">
      <w:pPr>
        <w:rPr>
          <w:rFonts w:ascii="Arial" w:hAnsi="Arial" w:cs="Arial"/>
          <w:b/>
          <w:bCs/>
          <w:sz w:val="22"/>
        </w:rPr>
      </w:pPr>
      <w:r>
        <w:rPr>
          <w:rFonts w:ascii="Arial" w:hAnsi="Arial" w:cs="Arial"/>
          <w:b/>
          <w:bCs/>
          <w:sz w:val="22"/>
        </w:rPr>
        <w:t>Second Area: -</w:t>
      </w:r>
    </w:p>
    <w:p w14:paraId="39A98D38" w14:textId="77777777" w:rsidR="00DB19D5" w:rsidRDefault="00DB19D5" w:rsidP="00DB19D5">
      <w:pPr>
        <w:rPr>
          <w:rFonts w:ascii="Arial" w:hAnsi="Arial" w:cs="Arial"/>
          <w:spacing w:val="-3"/>
          <w:sz w:val="22"/>
        </w:rPr>
      </w:pPr>
    </w:p>
    <w:p w14:paraId="389B8040" w14:textId="77777777" w:rsidR="00E903D9" w:rsidRDefault="00E903D9" w:rsidP="00E903D9">
      <w:pPr>
        <w:rPr>
          <w:rFonts w:ascii="Arial" w:hAnsi="Arial" w:cs="Arial"/>
          <w:spacing w:val="-3"/>
          <w:sz w:val="22"/>
          <w:szCs w:val="24"/>
        </w:rPr>
      </w:pPr>
      <w:r>
        <w:rPr>
          <w:rFonts w:ascii="Arial" w:hAnsi="Arial" w:cs="Arial"/>
          <w:spacing w:val="-3"/>
          <w:sz w:val="22"/>
          <w:szCs w:val="24"/>
        </w:rPr>
        <w:t>2.1       To Implement and promote the authorities:</w:t>
      </w:r>
    </w:p>
    <w:p w14:paraId="4093E819" w14:textId="77777777" w:rsidR="00E903D9" w:rsidRDefault="00E903D9" w:rsidP="00E903D9">
      <w:pPr>
        <w:rPr>
          <w:rFonts w:ascii="Arial" w:hAnsi="Arial" w:cs="Arial"/>
          <w:spacing w:val="-3"/>
          <w:sz w:val="22"/>
          <w:szCs w:val="24"/>
        </w:rPr>
      </w:pPr>
    </w:p>
    <w:p w14:paraId="053BE08D" w14:textId="0C9FDA7B" w:rsidR="00E903D9" w:rsidRDefault="00E903D9" w:rsidP="00E903D9">
      <w:pPr>
        <w:ind w:firstLine="720"/>
        <w:rPr>
          <w:rFonts w:ascii="Arial" w:hAnsi="Arial" w:cs="Arial"/>
          <w:spacing w:val="-3"/>
          <w:sz w:val="22"/>
          <w:szCs w:val="24"/>
        </w:rPr>
      </w:pPr>
      <w:r>
        <w:rPr>
          <w:rFonts w:ascii="Arial" w:hAnsi="Arial" w:cs="Arial"/>
          <w:spacing w:val="-3"/>
          <w:sz w:val="22"/>
          <w:szCs w:val="24"/>
        </w:rPr>
        <w:t xml:space="preserve">a.         Fire Protection </w:t>
      </w:r>
      <w:r w:rsidR="0088180E">
        <w:rPr>
          <w:rFonts w:ascii="Arial" w:hAnsi="Arial" w:cs="Arial"/>
          <w:spacing w:val="-3"/>
          <w:sz w:val="22"/>
          <w:szCs w:val="24"/>
        </w:rPr>
        <w:t>policies</w:t>
      </w:r>
      <w:r>
        <w:rPr>
          <w:rFonts w:ascii="Arial" w:hAnsi="Arial" w:cs="Arial"/>
          <w:spacing w:val="-3"/>
          <w:sz w:val="22"/>
          <w:szCs w:val="24"/>
        </w:rPr>
        <w:t xml:space="preserve"> </w:t>
      </w:r>
    </w:p>
    <w:p w14:paraId="6522300D" w14:textId="77777777" w:rsidR="00E903D9" w:rsidRDefault="00E903D9" w:rsidP="00E903D9">
      <w:pPr>
        <w:ind w:left="720"/>
        <w:rPr>
          <w:rFonts w:ascii="Arial" w:hAnsi="Arial" w:cs="Arial"/>
          <w:spacing w:val="-3"/>
          <w:sz w:val="22"/>
          <w:szCs w:val="24"/>
        </w:rPr>
      </w:pPr>
      <w:r>
        <w:rPr>
          <w:rFonts w:ascii="Arial" w:hAnsi="Arial" w:cs="Arial"/>
          <w:spacing w:val="-3"/>
          <w:sz w:val="22"/>
          <w:szCs w:val="24"/>
        </w:rPr>
        <w:t>b.</w:t>
      </w:r>
      <w:r>
        <w:rPr>
          <w:rFonts w:ascii="Arial" w:hAnsi="Arial" w:cs="Arial"/>
          <w:spacing w:val="-3"/>
          <w:sz w:val="22"/>
          <w:szCs w:val="24"/>
        </w:rPr>
        <w:tab/>
        <w:t>Service Delivery Plan</w:t>
      </w:r>
    </w:p>
    <w:p w14:paraId="6B9A50B7" w14:textId="77777777" w:rsidR="00E903D9" w:rsidRDefault="00E903D9" w:rsidP="00E903D9">
      <w:pPr>
        <w:ind w:firstLine="720"/>
        <w:rPr>
          <w:rFonts w:ascii="Arial" w:hAnsi="Arial" w:cs="Arial"/>
          <w:spacing w:val="-3"/>
          <w:sz w:val="22"/>
          <w:szCs w:val="24"/>
        </w:rPr>
      </w:pPr>
      <w:r>
        <w:rPr>
          <w:rFonts w:ascii="Arial" w:hAnsi="Arial" w:cs="Arial"/>
          <w:spacing w:val="-3"/>
          <w:sz w:val="22"/>
          <w:szCs w:val="24"/>
        </w:rPr>
        <w:t>c.</w:t>
      </w:r>
      <w:r>
        <w:rPr>
          <w:rFonts w:ascii="Arial" w:hAnsi="Arial" w:cs="Arial"/>
          <w:spacing w:val="-3"/>
          <w:sz w:val="22"/>
          <w:szCs w:val="24"/>
        </w:rPr>
        <w:tab/>
        <w:t>Equality and Diversity policies</w:t>
      </w:r>
    </w:p>
    <w:p w14:paraId="1A176F33" w14:textId="77777777" w:rsidR="00E903D9" w:rsidRDefault="00E903D9" w:rsidP="00E903D9">
      <w:pPr>
        <w:ind w:firstLine="720"/>
        <w:rPr>
          <w:rFonts w:ascii="Arial" w:hAnsi="Arial" w:cs="Arial"/>
          <w:spacing w:val="-3"/>
          <w:sz w:val="22"/>
          <w:szCs w:val="24"/>
        </w:rPr>
      </w:pPr>
      <w:r>
        <w:rPr>
          <w:rFonts w:ascii="Arial" w:hAnsi="Arial" w:cs="Arial"/>
          <w:spacing w:val="-3"/>
          <w:sz w:val="22"/>
          <w:szCs w:val="24"/>
        </w:rPr>
        <w:t>d.</w:t>
      </w:r>
      <w:r>
        <w:rPr>
          <w:rFonts w:ascii="Arial" w:hAnsi="Arial" w:cs="Arial"/>
          <w:spacing w:val="-3"/>
          <w:sz w:val="22"/>
          <w:szCs w:val="24"/>
        </w:rPr>
        <w:tab/>
        <w:t>Health and Safety policies</w:t>
      </w:r>
    </w:p>
    <w:p w14:paraId="1011AE9A" w14:textId="77777777" w:rsidR="00E903D9" w:rsidRDefault="00E903D9" w:rsidP="00E903D9">
      <w:pPr>
        <w:ind w:left="720"/>
        <w:rPr>
          <w:rFonts w:ascii="Arial" w:hAnsi="Arial" w:cs="Arial"/>
          <w:spacing w:val="-3"/>
          <w:sz w:val="22"/>
          <w:szCs w:val="24"/>
        </w:rPr>
      </w:pPr>
      <w:r>
        <w:rPr>
          <w:rFonts w:ascii="Arial" w:hAnsi="Arial" w:cs="Arial"/>
          <w:spacing w:val="-3"/>
          <w:sz w:val="22"/>
          <w:szCs w:val="24"/>
        </w:rPr>
        <w:t>e.         Lone Working &amp; Violence at Work policy</w:t>
      </w:r>
    </w:p>
    <w:p w14:paraId="116410D5" w14:textId="77777777" w:rsidR="00E903D9" w:rsidRDefault="00E903D9" w:rsidP="00E903D9">
      <w:pPr>
        <w:ind w:firstLine="720"/>
        <w:rPr>
          <w:rFonts w:ascii="Arial" w:hAnsi="Arial" w:cs="Arial"/>
          <w:spacing w:val="-3"/>
          <w:sz w:val="22"/>
          <w:szCs w:val="24"/>
        </w:rPr>
      </w:pPr>
      <w:r>
        <w:rPr>
          <w:rFonts w:ascii="Arial" w:hAnsi="Arial" w:cs="Arial"/>
          <w:spacing w:val="-3"/>
          <w:sz w:val="22"/>
          <w:szCs w:val="24"/>
        </w:rPr>
        <w:t xml:space="preserve">f.         </w:t>
      </w:r>
      <w:r>
        <w:rPr>
          <w:rFonts w:ascii="Arial" w:hAnsi="Arial" w:cs="Arial"/>
          <w:spacing w:val="-3"/>
          <w:sz w:val="22"/>
          <w:szCs w:val="24"/>
        </w:rPr>
        <w:tab/>
        <w:t>Information Security Management System polices</w:t>
      </w:r>
    </w:p>
    <w:p w14:paraId="46E66869" w14:textId="77777777" w:rsidR="00E903D9" w:rsidRDefault="00E903D9" w:rsidP="00E903D9">
      <w:pPr>
        <w:ind w:firstLine="720"/>
        <w:rPr>
          <w:rFonts w:ascii="Arial" w:hAnsi="Arial" w:cs="Arial"/>
          <w:spacing w:val="-3"/>
          <w:sz w:val="22"/>
          <w:szCs w:val="24"/>
        </w:rPr>
      </w:pPr>
      <w:r>
        <w:rPr>
          <w:rFonts w:ascii="Arial" w:hAnsi="Arial" w:cs="Arial"/>
          <w:spacing w:val="-3"/>
          <w:sz w:val="22"/>
          <w:szCs w:val="24"/>
        </w:rPr>
        <w:t>g.         Safeguarding policy</w:t>
      </w:r>
    </w:p>
    <w:p w14:paraId="1040645B" w14:textId="77777777" w:rsidR="00E903D9" w:rsidRDefault="00E903D9" w:rsidP="00E903D9">
      <w:pPr>
        <w:rPr>
          <w:rFonts w:ascii="Arial" w:hAnsi="Arial" w:cs="Arial"/>
          <w:spacing w:val="-3"/>
          <w:sz w:val="22"/>
          <w:szCs w:val="24"/>
        </w:rPr>
      </w:pPr>
    </w:p>
    <w:p w14:paraId="1156B33B" w14:textId="77777777" w:rsidR="00E903D9" w:rsidRDefault="00E903D9" w:rsidP="00E903D9">
      <w:pPr>
        <w:ind w:left="720" w:hanging="720"/>
        <w:rPr>
          <w:rFonts w:ascii="Arial" w:hAnsi="Arial" w:cs="Arial"/>
          <w:spacing w:val="-3"/>
          <w:sz w:val="22"/>
          <w:szCs w:val="24"/>
        </w:rPr>
      </w:pPr>
      <w:r>
        <w:rPr>
          <w:rFonts w:ascii="Arial" w:hAnsi="Arial" w:cs="Arial"/>
          <w:spacing w:val="-3"/>
          <w:sz w:val="22"/>
          <w:szCs w:val="24"/>
        </w:rPr>
        <w:t>2.</w:t>
      </w:r>
      <w:r w:rsidR="003B2B91">
        <w:rPr>
          <w:rFonts w:ascii="Arial" w:hAnsi="Arial" w:cs="Arial"/>
          <w:spacing w:val="-3"/>
          <w:sz w:val="22"/>
          <w:szCs w:val="24"/>
        </w:rPr>
        <w:t>2</w:t>
      </w:r>
      <w:r>
        <w:rPr>
          <w:rFonts w:ascii="Arial" w:hAnsi="Arial" w:cs="Arial"/>
          <w:spacing w:val="-3"/>
          <w:sz w:val="22"/>
          <w:szCs w:val="24"/>
        </w:rPr>
        <w:tab/>
        <w:t>Undertake any other duties/projects commensurate with the grade of the post as directed by Line Management and or Principle Officers.</w:t>
      </w:r>
    </w:p>
    <w:p w14:paraId="46268C71" w14:textId="77777777" w:rsidR="00F7147B" w:rsidRDefault="00F7147B" w:rsidP="00F7147B">
      <w:pPr>
        <w:widowControl/>
        <w:autoSpaceDE/>
        <w:autoSpaceDN/>
        <w:adjustRightInd/>
        <w:rPr>
          <w:rFonts w:ascii="Arial" w:hAnsi="Arial" w:cs="Arial"/>
          <w:spacing w:val="-3"/>
          <w:sz w:val="22"/>
          <w:szCs w:val="22"/>
        </w:rPr>
      </w:pPr>
    </w:p>
    <w:p w14:paraId="4FE692C2" w14:textId="77777777" w:rsidR="00F7147B" w:rsidRDefault="003B2B91" w:rsidP="00F7147B">
      <w:pPr>
        <w:widowControl/>
        <w:autoSpaceDE/>
        <w:autoSpaceDN/>
        <w:adjustRightInd/>
        <w:ind w:left="720" w:hanging="720"/>
        <w:rPr>
          <w:rFonts w:ascii="Arial" w:hAnsi="Arial" w:cs="Arial"/>
          <w:spacing w:val="-3"/>
          <w:sz w:val="22"/>
          <w:szCs w:val="22"/>
        </w:rPr>
      </w:pPr>
      <w:r>
        <w:rPr>
          <w:rFonts w:ascii="Arial" w:hAnsi="Arial" w:cs="Arial"/>
          <w:sz w:val="22"/>
          <w:szCs w:val="22"/>
        </w:rPr>
        <w:t>2.3</w:t>
      </w:r>
      <w:r w:rsidR="00F7147B">
        <w:rPr>
          <w:rFonts w:ascii="Arial" w:hAnsi="Arial" w:cs="Arial"/>
          <w:sz w:val="22"/>
          <w:szCs w:val="22"/>
        </w:rPr>
        <w:tab/>
      </w:r>
      <w:r w:rsidR="00F7147B" w:rsidRPr="00F7147B">
        <w:rPr>
          <w:rFonts w:ascii="Arial" w:hAnsi="Arial" w:cs="Arial"/>
          <w:sz w:val="22"/>
          <w:szCs w:val="22"/>
        </w:rPr>
        <w:t>To demonstrate</w:t>
      </w:r>
      <w:r w:rsidR="00115C0B" w:rsidRPr="00F7147B">
        <w:rPr>
          <w:rFonts w:ascii="Arial" w:hAnsi="Arial" w:cs="Arial"/>
          <w:sz w:val="22"/>
          <w:szCs w:val="22"/>
        </w:rPr>
        <w:t xml:space="preserve"> and uphold the service values and to promote the organisation in a positive manner.</w:t>
      </w:r>
    </w:p>
    <w:p w14:paraId="5B98EFCC" w14:textId="77777777" w:rsidR="00F7147B" w:rsidRDefault="00F7147B" w:rsidP="00F7147B">
      <w:pPr>
        <w:widowControl/>
        <w:autoSpaceDE/>
        <w:autoSpaceDN/>
        <w:adjustRightInd/>
        <w:rPr>
          <w:rFonts w:ascii="Arial" w:hAnsi="Arial" w:cs="Arial"/>
          <w:spacing w:val="-3"/>
          <w:sz w:val="22"/>
          <w:szCs w:val="22"/>
        </w:rPr>
      </w:pPr>
    </w:p>
    <w:p w14:paraId="15343E5A" w14:textId="77777777" w:rsidR="00115C0B" w:rsidRPr="00F7147B" w:rsidRDefault="003B2B91" w:rsidP="00F7147B">
      <w:pPr>
        <w:widowControl/>
        <w:autoSpaceDE/>
        <w:autoSpaceDN/>
        <w:adjustRightInd/>
        <w:ind w:left="720" w:hanging="720"/>
        <w:rPr>
          <w:rFonts w:ascii="Arial" w:hAnsi="Arial" w:cs="Arial"/>
          <w:spacing w:val="-3"/>
          <w:sz w:val="22"/>
          <w:szCs w:val="22"/>
        </w:rPr>
      </w:pPr>
      <w:r>
        <w:rPr>
          <w:rFonts w:ascii="Arial" w:hAnsi="Arial" w:cs="Arial"/>
          <w:sz w:val="22"/>
          <w:szCs w:val="22"/>
        </w:rPr>
        <w:t>2.4</w:t>
      </w:r>
      <w:r w:rsidR="00F7147B">
        <w:rPr>
          <w:rFonts w:ascii="Arial" w:hAnsi="Arial" w:cs="Arial"/>
          <w:sz w:val="22"/>
          <w:szCs w:val="22"/>
        </w:rPr>
        <w:tab/>
      </w:r>
      <w:r w:rsidR="00115C0B" w:rsidRPr="00A150BA">
        <w:rPr>
          <w:rFonts w:ascii="Arial" w:hAnsi="Arial" w:cs="Arial"/>
          <w:sz w:val="22"/>
          <w:szCs w:val="22"/>
        </w:rPr>
        <w:t>Ensure functions can be maintained when disruptive events occur through the implementation of arrangements specified in the business continuity strategy/policy.</w:t>
      </w:r>
    </w:p>
    <w:p w14:paraId="1048C2FD" w14:textId="77777777" w:rsidR="00E903D9" w:rsidRDefault="00E903D9" w:rsidP="00E903D9">
      <w:pPr>
        <w:widowControl/>
        <w:autoSpaceDE/>
        <w:autoSpaceDN/>
        <w:adjustRightInd/>
        <w:rPr>
          <w:rFonts w:ascii="Arial" w:hAnsi="Arial" w:cs="Arial"/>
          <w:sz w:val="22"/>
          <w:szCs w:val="22"/>
        </w:rPr>
      </w:pPr>
    </w:p>
    <w:p w14:paraId="526D118A" w14:textId="77777777" w:rsidR="00115C0B" w:rsidRPr="00F7147B" w:rsidRDefault="003B2B91" w:rsidP="00E903D9">
      <w:pPr>
        <w:widowControl/>
        <w:autoSpaceDE/>
        <w:autoSpaceDN/>
        <w:adjustRightInd/>
        <w:ind w:left="720" w:hanging="720"/>
        <w:rPr>
          <w:rFonts w:ascii="Arial" w:hAnsi="Arial" w:cs="Arial"/>
          <w:sz w:val="22"/>
          <w:szCs w:val="22"/>
        </w:rPr>
      </w:pPr>
      <w:r>
        <w:rPr>
          <w:rFonts w:ascii="Arial" w:hAnsi="Arial" w:cs="Arial"/>
          <w:sz w:val="22"/>
          <w:szCs w:val="22"/>
        </w:rPr>
        <w:t>2.5</w:t>
      </w:r>
      <w:r w:rsidR="00F7147B">
        <w:rPr>
          <w:rFonts w:ascii="Arial" w:hAnsi="Arial" w:cs="Arial"/>
          <w:sz w:val="22"/>
          <w:szCs w:val="22"/>
        </w:rPr>
        <w:tab/>
      </w:r>
      <w:r w:rsidR="00115C0B" w:rsidRPr="00F7147B">
        <w:rPr>
          <w:rFonts w:ascii="Arial" w:hAnsi="Arial" w:cs="Arial"/>
          <w:sz w:val="22"/>
          <w:szCs w:val="22"/>
        </w:rPr>
        <w:t>Responsibility to ensure full compliance with the General Data Protection Regulation and Data Protection Act 2018 and to en</w:t>
      </w:r>
      <w:r w:rsidR="00E903D9">
        <w:rPr>
          <w:rFonts w:ascii="Arial" w:hAnsi="Arial" w:cs="Arial"/>
          <w:sz w:val="22"/>
          <w:szCs w:val="22"/>
        </w:rPr>
        <w:t>sure data produced is accurate and current</w:t>
      </w:r>
      <w:r w:rsidR="00115C0B" w:rsidRPr="00F7147B">
        <w:rPr>
          <w:rFonts w:ascii="Arial" w:hAnsi="Arial" w:cs="Arial"/>
          <w:sz w:val="22"/>
          <w:szCs w:val="22"/>
        </w:rPr>
        <w:t>.</w:t>
      </w:r>
    </w:p>
    <w:p w14:paraId="3D46CCB9" w14:textId="77777777" w:rsidR="00115C0B" w:rsidRPr="00C3652A" w:rsidRDefault="00115C0B" w:rsidP="00115C0B">
      <w:pPr>
        <w:ind w:left="720"/>
        <w:rPr>
          <w:rFonts w:ascii="Arial" w:hAnsi="Arial" w:cs="Arial"/>
          <w:sz w:val="22"/>
          <w:szCs w:val="22"/>
        </w:rPr>
      </w:pPr>
    </w:p>
    <w:p w14:paraId="6028BD22" w14:textId="77777777" w:rsidR="00115C0B" w:rsidRDefault="00115C0B" w:rsidP="00F7147B">
      <w:pPr>
        <w:widowControl/>
        <w:autoSpaceDE/>
        <w:autoSpaceDN/>
        <w:adjustRightInd/>
        <w:spacing w:after="120"/>
        <w:rPr>
          <w:rFonts w:ascii="Arial" w:hAnsi="Arial" w:cs="Arial"/>
          <w:sz w:val="22"/>
          <w:szCs w:val="22"/>
        </w:rPr>
      </w:pPr>
    </w:p>
    <w:p w14:paraId="15EC98B9" w14:textId="77777777" w:rsidR="00F41CEC" w:rsidRDefault="00802F9E" w:rsidP="00F41CEC">
      <w:pPr>
        <w:ind w:left="-709" w:firstLine="142"/>
        <w:rPr>
          <w:rFonts w:ascii="Arial" w:hAnsi="Arial" w:cs="Arial"/>
          <w:b/>
          <w:bCs/>
        </w:rPr>
      </w:pPr>
      <w:r>
        <w:rPr>
          <w:rFonts w:ascii="Arial" w:hAnsi="Arial" w:cs="Arial"/>
          <w:b/>
          <w:bCs/>
        </w:rPr>
        <w:t>P</w:t>
      </w:r>
      <w:r w:rsidR="00F41CEC">
        <w:rPr>
          <w:rFonts w:ascii="Arial" w:hAnsi="Arial" w:cs="Arial"/>
          <w:b/>
          <w:bCs/>
        </w:rPr>
        <w:t>ERSON SPECIFICATION/SHORTLISTING CRITERIA</w:t>
      </w:r>
    </w:p>
    <w:p w14:paraId="30AB9CBE" w14:textId="77777777" w:rsidR="00F41CEC" w:rsidRDefault="00F41CEC" w:rsidP="00F41CEC">
      <w:pPr>
        <w:ind w:left="-709"/>
        <w:rPr>
          <w:rFonts w:ascii="Arial" w:hAnsi="Arial" w:cs="Arial"/>
          <w:bCs/>
          <w:sz w:val="22"/>
          <w:szCs w:val="22"/>
          <w:lang w:val="en-US"/>
        </w:rPr>
      </w:pPr>
    </w:p>
    <w:p w14:paraId="42A8ECF4" w14:textId="77777777" w:rsidR="00F41CEC" w:rsidRDefault="00F41CEC" w:rsidP="00F41CEC">
      <w:pPr>
        <w:ind w:left="-567"/>
        <w:rPr>
          <w:rFonts w:ascii="Arial" w:hAnsi="Arial" w:cs="Arial"/>
          <w:sz w:val="22"/>
          <w:szCs w:val="22"/>
        </w:rPr>
      </w:pPr>
      <w:r>
        <w:rPr>
          <w:rFonts w:ascii="Arial" w:hAnsi="Arial" w:cs="Arial"/>
          <w:sz w:val="22"/>
          <w:szCs w:val="22"/>
        </w:rPr>
        <w:t xml:space="preserve">In the supporting statement section of the application form give clear, concise examples of how </w:t>
      </w:r>
      <w:r>
        <w:rPr>
          <w:rFonts w:ascii="Arial" w:hAnsi="Arial" w:cs="Arial"/>
          <w:b/>
          <w:sz w:val="22"/>
          <w:szCs w:val="22"/>
        </w:rPr>
        <w:t>you meet all of the Essential person specification criteria</w:t>
      </w:r>
      <w:r>
        <w:rPr>
          <w:rFonts w:ascii="Arial" w:hAnsi="Arial" w:cs="Arial"/>
          <w:sz w:val="22"/>
          <w:szCs w:val="22"/>
        </w:rPr>
        <w:t xml:space="preserve"> </w:t>
      </w:r>
      <w:r>
        <w:rPr>
          <w:rFonts w:ascii="Arial" w:hAnsi="Arial" w:cs="Arial"/>
          <w:b/>
          <w:sz w:val="22"/>
          <w:szCs w:val="22"/>
        </w:rPr>
        <w:t>identified as ‘Application’ in order to be shortlisted for this vacancy</w:t>
      </w:r>
      <w:r>
        <w:rPr>
          <w:rFonts w:ascii="Arial" w:hAnsi="Arial" w:cs="Arial"/>
          <w:sz w:val="22"/>
          <w:szCs w:val="22"/>
        </w:rPr>
        <w:t>.  If a large number of applications are received, only those who also meet the Desirable criteria, identified as ‘Application’, will be shortlisted, i.e. criteria you need to do the job, but which could be learnt during training.</w:t>
      </w:r>
    </w:p>
    <w:p w14:paraId="659734DD" w14:textId="77777777" w:rsidR="00F41CEC" w:rsidRDefault="00F41CEC" w:rsidP="00F41CEC">
      <w:pPr>
        <w:ind w:left="-567"/>
        <w:rPr>
          <w:rFonts w:ascii="Arial" w:hAnsi="Arial" w:cs="Arial"/>
          <w:sz w:val="22"/>
          <w:szCs w:val="22"/>
        </w:rPr>
      </w:pPr>
    </w:p>
    <w:p w14:paraId="74D3F586" w14:textId="77777777" w:rsidR="00F41CEC" w:rsidRDefault="00F41CEC" w:rsidP="00F41CEC">
      <w:pPr>
        <w:ind w:left="-567"/>
        <w:rPr>
          <w:rFonts w:ascii="Arial" w:hAnsi="Arial" w:cs="Arial"/>
          <w:sz w:val="22"/>
          <w:szCs w:val="22"/>
        </w:rPr>
      </w:pPr>
      <w:r>
        <w:rPr>
          <w:rFonts w:ascii="Arial" w:hAnsi="Arial" w:cs="Arial"/>
          <w:sz w:val="22"/>
          <w:szCs w:val="22"/>
          <w:u w:val="single"/>
        </w:rPr>
        <w:t>Please list or number the person specification</w:t>
      </w:r>
      <w:r>
        <w:rPr>
          <w:rFonts w:ascii="Arial" w:hAnsi="Arial" w:cs="Arial"/>
          <w:sz w:val="22"/>
          <w:szCs w:val="22"/>
        </w:rPr>
        <w:t xml:space="preserve"> competency criteria against which you are providing evidence/examples in order to structure your supporting statement in a well organised way.</w:t>
      </w:r>
    </w:p>
    <w:p w14:paraId="027EFD76" w14:textId="77777777" w:rsidR="00F41CEC" w:rsidRDefault="00F41CEC" w:rsidP="00F41CEC">
      <w:pPr>
        <w:ind w:left="-567"/>
        <w:rPr>
          <w:rFonts w:ascii="Arial" w:hAnsi="Arial" w:cs="Arial"/>
          <w:bCs/>
          <w:sz w:val="22"/>
          <w:szCs w:val="22"/>
        </w:rPr>
      </w:pPr>
    </w:p>
    <w:p w14:paraId="5CCE3B02" w14:textId="77777777" w:rsidR="00F41CEC" w:rsidRDefault="00F41CEC" w:rsidP="00F41CEC">
      <w:pPr>
        <w:ind w:left="-567"/>
        <w:rPr>
          <w:rFonts w:ascii="Arial" w:hAnsi="Arial" w:cs="Arial"/>
          <w:bCs/>
          <w:sz w:val="22"/>
          <w:szCs w:val="22"/>
        </w:rPr>
      </w:pPr>
      <w:r>
        <w:rPr>
          <w:rFonts w:ascii="Arial" w:hAnsi="Arial" w:cs="Arial"/>
          <w:bCs/>
          <w:sz w:val="22"/>
          <w:szCs w:val="22"/>
        </w:rPr>
        <w:t xml:space="preserve">There may be some criteria that are identified through ‘Selection Process’ only. </w:t>
      </w:r>
      <w:r>
        <w:rPr>
          <w:rFonts w:ascii="Arial" w:hAnsi="Arial" w:cs="Arial"/>
          <w:b/>
          <w:bCs/>
          <w:sz w:val="22"/>
          <w:szCs w:val="22"/>
          <w:u w:val="single"/>
        </w:rPr>
        <w:t>You will only be assessed on these criteria later during the selection process and not from your application form</w:t>
      </w:r>
      <w:r>
        <w:rPr>
          <w:rFonts w:ascii="Arial" w:hAnsi="Arial" w:cs="Arial"/>
          <w:bCs/>
          <w:sz w:val="22"/>
          <w:szCs w:val="22"/>
        </w:rPr>
        <w:t>, this may involve tests, presentations, interview etc.</w:t>
      </w:r>
    </w:p>
    <w:p w14:paraId="6EBA9CD5" w14:textId="77777777" w:rsidR="004C4E4F" w:rsidRDefault="004C4E4F" w:rsidP="00136EAA">
      <w:pPr>
        <w:widowControl/>
        <w:autoSpaceDE/>
        <w:autoSpaceDN/>
        <w:adjustRightInd/>
        <w:spacing w:line="360" w:lineRule="auto"/>
        <w:ind w:left="567" w:hanging="567"/>
        <w:rPr>
          <w:rFonts w:ascii="Arial" w:hAnsi="Arial" w:cs="Arial"/>
          <w:b/>
          <w:bCs/>
          <w:sz w:val="22"/>
        </w:rPr>
      </w:pPr>
    </w:p>
    <w:p w14:paraId="081F97CF" w14:textId="77777777" w:rsidR="00F41CEC" w:rsidRDefault="00F41CEC" w:rsidP="00136EAA">
      <w:pPr>
        <w:widowControl/>
        <w:autoSpaceDE/>
        <w:autoSpaceDN/>
        <w:adjustRightInd/>
        <w:spacing w:line="360" w:lineRule="auto"/>
        <w:ind w:left="567" w:hanging="567"/>
        <w:rPr>
          <w:rFonts w:ascii="Arial" w:hAnsi="Arial" w:cs="Arial"/>
          <w:b/>
          <w:bCs/>
          <w:sz w:val="22"/>
        </w:rPr>
      </w:pPr>
    </w:p>
    <w:tbl>
      <w:tblPr>
        <w:tblW w:w="4999"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6"/>
        <w:gridCol w:w="5177"/>
        <w:gridCol w:w="1219"/>
        <w:gridCol w:w="2140"/>
      </w:tblGrid>
      <w:tr w:rsidR="004C4E4F" w14:paraId="58A72D67" w14:textId="77777777" w:rsidTr="00BA6CDF">
        <w:trPr>
          <w:tblCellSpacing w:w="15" w:type="dxa"/>
        </w:trPr>
        <w:tc>
          <w:tcPr>
            <w:tcW w:w="239" w:type="pct"/>
          </w:tcPr>
          <w:p w14:paraId="3F0FA090" w14:textId="77777777" w:rsidR="004C4E4F" w:rsidRDefault="004C4E4F" w:rsidP="00BA6CDF">
            <w:pPr>
              <w:rPr>
                <w:rFonts w:ascii="Arial" w:eastAsia="Arial Unicode MS" w:hAnsi="Arial" w:cs="Arial"/>
                <w:sz w:val="22"/>
              </w:rPr>
            </w:pPr>
            <w:r>
              <w:rPr>
                <w:rFonts w:ascii="Arial" w:hAnsi="Arial" w:cs="Arial"/>
                <w:sz w:val="22"/>
              </w:rPr>
              <w:t> </w:t>
            </w:r>
          </w:p>
        </w:tc>
        <w:tc>
          <w:tcPr>
            <w:tcW w:w="2856" w:type="pct"/>
          </w:tcPr>
          <w:p w14:paraId="558F8F46" w14:textId="77777777" w:rsidR="004C4E4F" w:rsidRDefault="004C4E4F" w:rsidP="00BA6CDF">
            <w:pPr>
              <w:rPr>
                <w:rFonts w:ascii="Arial" w:eastAsia="Arial Unicode MS" w:hAnsi="Arial" w:cs="Arial"/>
                <w:sz w:val="22"/>
              </w:rPr>
            </w:pPr>
            <w:r>
              <w:rPr>
                <w:rFonts w:ascii="Arial" w:hAnsi="Arial" w:cs="Arial"/>
                <w:b/>
                <w:bCs/>
                <w:sz w:val="22"/>
              </w:rPr>
              <w:t>Experience</w:t>
            </w:r>
          </w:p>
        </w:tc>
        <w:tc>
          <w:tcPr>
            <w:tcW w:w="660" w:type="pct"/>
          </w:tcPr>
          <w:p w14:paraId="7F785DE5" w14:textId="77777777" w:rsidR="004C4E4F" w:rsidRDefault="004C4E4F" w:rsidP="00BA6CDF">
            <w:pPr>
              <w:jc w:val="center"/>
              <w:rPr>
                <w:rFonts w:ascii="Arial" w:eastAsia="Arial Unicode MS" w:hAnsi="Arial" w:cs="Arial"/>
                <w:sz w:val="22"/>
              </w:rPr>
            </w:pPr>
            <w:r>
              <w:rPr>
                <w:rFonts w:ascii="Arial" w:hAnsi="Arial" w:cs="Arial"/>
                <w:sz w:val="22"/>
              </w:rPr>
              <w:t>Essential/ Desirable</w:t>
            </w:r>
          </w:p>
        </w:tc>
        <w:tc>
          <w:tcPr>
            <w:tcW w:w="1162" w:type="pct"/>
          </w:tcPr>
          <w:p w14:paraId="47B728DB" w14:textId="77777777" w:rsidR="004C4E4F" w:rsidRDefault="004C4E4F" w:rsidP="00BA6CDF">
            <w:pPr>
              <w:jc w:val="center"/>
              <w:rPr>
                <w:rFonts w:ascii="Arial" w:eastAsia="Arial Unicode MS" w:hAnsi="Arial" w:cs="Arial"/>
                <w:sz w:val="22"/>
              </w:rPr>
            </w:pPr>
            <w:r>
              <w:rPr>
                <w:rFonts w:ascii="Arial" w:hAnsi="Arial" w:cs="Arial"/>
                <w:sz w:val="22"/>
              </w:rPr>
              <w:t>Source</w:t>
            </w:r>
          </w:p>
        </w:tc>
      </w:tr>
      <w:tr w:rsidR="004C4E4F" w14:paraId="336BE0DA" w14:textId="77777777" w:rsidTr="00BA6CDF">
        <w:trPr>
          <w:cantSplit/>
          <w:tblCellSpacing w:w="15" w:type="dxa"/>
        </w:trPr>
        <w:tc>
          <w:tcPr>
            <w:tcW w:w="239" w:type="pct"/>
          </w:tcPr>
          <w:p w14:paraId="2085AC13" w14:textId="77777777" w:rsidR="004C4E4F" w:rsidRDefault="004C4E4F" w:rsidP="00BA6CDF">
            <w:pPr>
              <w:jc w:val="center"/>
              <w:rPr>
                <w:rFonts w:ascii="Arial" w:hAnsi="Arial" w:cs="Arial"/>
                <w:sz w:val="22"/>
              </w:rPr>
            </w:pPr>
            <w:r>
              <w:rPr>
                <w:rFonts w:ascii="Arial" w:hAnsi="Arial" w:cs="Arial"/>
                <w:sz w:val="22"/>
              </w:rPr>
              <w:t>1</w:t>
            </w:r>
          </w:p>
          <w:p w14:paraId="43271EB5" w14:textId="77777777" w:rsidR="004C4E4F" w:rsidRDefault="004C4E4F" w:rsidP="00BA6CDF">
            <w:pPr>
              <w:jc w:val="center"/>
              <w:rPr>
                <w:rFonts w:ascii="Arial" w:eastAsia="Arial Unicode MS" w:hAnsi="Arial" w:cs="Arial"/>
                <w:sz w:val="22"/>
              </w:rPr>
            </w:pPr>
          </w:p>
        </w:tc>
        <w:tc>
          <w:tcPr>
            <w:tcW w:w="2856" w:type="pct"/>
          </w:tcPr>
          <w:p w14:paraId="4ED1DC5F" w14:textId="4C3E674D" w:rsidR="004C4E4F" w:rsidRPr="008B3E1D" w:rsidRDefault="008B3E1D" w:rsidP="00BA6CDF">
            <w:pPr>
              <w:rPr>
                <w:rFonts w:ascii="Arial" w:eastAsia="Arial Unicode MS" w:hAnsi="Arial" w:cs="Arial"/>
                <w:sz w:val="22"/>
              </w:rPr>
            </w:pPr>
            <w:r w:rsidRPr="008B3E1D">
              <w:rPr>
                <w:rFonts w:ascii="Arial" w:hAnsi="Arial" w:cs="Arial"/>
                <w:sz w:val="22"/>
              </w:rPr>
              <w:t>Proven practical experience in the application of</w:t>
            </w:r>
            <w:r w:rsidR="00DF3611">
              <w:rPr>
                <w:rFonts w:ascii="Arial" w:hAnsi="Arial" w:cs="Arial"/>
                <w:sz w:val="22"/>
              </w:rPr>
              <w:t xml:space="preserve"> </w:t>
            </w:r>
            <w:r w:rsidRPr="008B3E1D">
              <w:rPr>
                <w:rFonts w:ascii="Arial" w:hAnsi="Arial" w:cs="Arial"/>
                <w:sz w:val="22"/>
              </w:rPr>
              <w:t xml:space="preserve">legislation to effectively solve fire protection </w:t>
            </w:r>
            <w:r w:rsidR="00DF3611">
              <w:rPr>
                <w:rFonts w:ascii="Arial" w:hAnsi="Arial" w:cs="Arial"/>
                <w:sz w:val="22"/>
              </w:rPr>
              <w:t xml:space="preserve">and health and safety </w:t>
            </w:r>
            <w:r w:rsidRPr="008B3E1D">
              <w:rPr>
                <w:rFonts w:ascii="Arial" w:hAnsi="Arial" w:cs="Arial"/>
                <w:sz w:val="22"/>
              </w:rPr>
              <w:t xml:space="preserve">problems </w:t>
            </w:r>
            <w:r w:rsidR="00DF3611">
              <w:rPr>
                <w:rFonts w:ascii="Arial" w:hAnsi="Arial" w:cs="Arial"/>
                <w:sz w:val="22"/>
              </w:rPr>
              <w:t xml:space="preserve">across a range of disciplines and premises types within Fire Protection </w:t>
            </w:r>
            <w:r w:rsidRPr="008B3E1D">
              <w:rPr>
                <w:rFonts w:ascii="Arial" w:hAnsi="Arial" w:cs="Arial"/>
                <w:sz w:val="22"/>
              </w:rPr>
              <w:t>and supervise other team members</w:t>
            </w:r>
            <w:r>
              <w:rPr>
                <w:rFonts w:ascii="Arial" w:hAnsi="Arial" w:cs="Arial"/>
                <w:sz w:val="22"/>
              </w:rPr>
              <w:t>.</w:t>
            </w:r>
          </w:p>
        </w:tc>
        <w:tc>
          <w:tcPr>
            <w:tcW w:w="660" w:type="pct"/>
          </w:tcPr>
          <w:p w14:paraId="64000173"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62" w:type="pct"/>
          </w:tcPr>
          <w:p w14:paraId="6F4489EB" w14:textId="77777777" w:rsidR="004C4E4F" w:rsidRDefault="004C4E4F" w:rsidP="00BA6CDF">
            <w:pPr>
              <w:jc w:val="center"/>
              <w:rPr>
                <w:rFonts w:ascii="Arial" w:eastAsia="Arial Unicode MS" w:hAnsi="Arial" w:cs="Arial"/>
                <w:sz w:val="22"/>
              </w:rPr>
            </w:pPr>
            <w:r>
              <w:rPr>
                <w:rFonts w:ascii="Arial" w:hAnsi="Arial" w:cs="Arial"/>
                <w:sz w:val="22"/>
              </w:rPr>
              <w:t>Application/Interview</w:t>
            </w:r>
          </w:p>
        </w:tc>
      </w:tr>
      <w:tr w:rsidR="004C4E4F" w14:paraId="278EE13B" w14:textId="77777777" w:rsidTr="00BA6CDF">
        <w:trPr>
          <w:cantSplit/>
          <w:tblCellSpacing w:w="15" w:type="dxa"/>
        </w:trPr>
        <w:tc>
          <w:tcPr>
            <w:tcW w:w="239" w:type="pct"/>
          </w:tcPr>
          <w:p w14:paraId="4C9DD500" w14:textId="77777777" w:rsidR="004C4E4F" w:rsidRDefault="00816AF1" w:rsidP="00BA6CDF">
            <w:pPr>
              <w:jc w:val="center"/>
              <w:rPr>
                <w:rFonts w:ascii="Arial" w:hAnsi="Arial" w:cs="Arial"/>
                <w:sz w:val="22"/>
              </w:rPr>
            </w:pPr>
            <w:r>
              <w:rPr>
                <w:rFonts w:ascii="Arial" w:hAnsi="Arial" w:cs="Arial"/>
                <w:sz w:val="22"/>
              </w:rPr>
              <w:t>2</w:t>
            </w:r>
          </w:p>
        </w:tc>
        <w:tc>
          <w:tcPr>
            <w:tcW w:w="2856" w:type="pct"/>
          </w:tcPr>
          <w:p w14:paraId="5E01379E" w14:textId="77777777" w:rsidR="004C4E4F" w:rsidRDefault="004C4E4F" w:rsidP="00BA6CDF">
            <w:pPr>
              <w:rPr>
                <w:rFonts w:ascii="Arial" w:hAnsi="Arial" w:cs="Arial"/>
                <w:sz w:val="22"/>
                <w:szCs w:val="24"/>
              </w:rPr>
            </w:pPr>
            <w:r>
              <w:rPr>
                <w:rFonts w:ascii="Arial" w:hAnsi="Arial" w:cs="Arial"/>
                <w:sz w:val="22"/>
                <w:szCs w:val="24"/>
              </w:rPr>
              <w:t>Experience in organising resources and establishing priorities</w:t>
            </w:r>
          </w:p>
        </w:tc>
        <w:tc>
          <w:tcPr>
            <w:tcW w:w="660" w:type="pct"/>
          </w:tcPr>
          <w:p w14:paraId="6FBF8156"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62" w:type="pct"/>
          </w:tcPr>
          <w:p w14:paraId="20D1B163" w14:textId="77777777" w:rsidR="004C4E4F" w:rsidRDefault="004C4E4F" w:rsidP="00BA6CDF">
            <w:pPr>
              <w:jc w:val="center"/>
              <w:rPr>
                <w:rFonts w:ascii="Arial" w:eastAsia="Arial Unicode MS" w:hAnsi="Arial" w:cs="Arial"/>
                <w:sz w:val="22"/>
              </w:rPr>
            </w:pPr>
            <w:r>
              <w:rPr>
                <w:rFonts w:ascii="Arial" w:hAnsi="Arial" w:cs="Arial"/>
                <w:sz w:val="22"/>
              </w:rPr>
              <w:t>Interview</w:t>
            </w:r>
          </w:p>
        </w:tc>
      </w:tr>
      <w:tr w:rsidR="004C4E4F" w14:paraId="0D671A26" w14:textId="77777777" w:rsidTr="00BA6CDF">
        <w:trPr>
          <w:cantSplit/>
          <w:tblCellSpacing w:w="15" w:type="dxa"/>
        </w:trPr>
        <w:tc>
          <w:tcPr>
            <w:tcW w:w="239" w:type="pct"/>
          </w:tcPr>
          <w:p w14:paraId="2F636C1A" w14:textId="77777777" w:rsidR="004C4E4F" w:rsidRDefault="00816AF1" w:rsidP="00BA6CDF">
            <w:pPr>
              <w:jc w:val="center"/>
              <w:rPr>
                <w:rFonts w:ascii="Arial" w:hAnsi="Arial" w:cs="Arial"/>
                <w:sz w:val="22"/>
              </w:rPr>
            </w:pPr>
            <w:r>
              <w:rPr>
                <w:rFonts w:ascii="Arial" w:hAnsi="Arial" w:cs="Arial"/>
                <w:sz w:val="22"/>
              </w:rPr>
              <w:lastRenderedPageBreak/>
              <w:t>3</w:t>
            </w:r>
          </w:p>
        </w:tc>
        <w:tc>
          <w:tcPr>
            <w:tcW w:w="2856" w:type="pct"/>
          </w:tcPr>
          <w:p w14:paraId="1436E8DB" w14:textId="77777777" w:rsidR="004C4E4F" w:rsidRDefault="004C4E4F" w:rsidP="00BA6CDF">
            <w:pPr>
              <w:rPr>
                <w:rFonts w:ascii="Arial" w:hAnsi="Arial" w:cs="Arial"/>
                <w:sz w:val="22"/>
                <w:szCs w:val="24"/>
              </w:rPr>
            </w:pPr>
            <w:r>
              <w:rPr>
                <w:rFonts w:ascii="Arial" w:hAnsi="Arial" w:cs="Arial"/>
                <w:sz w:val="22"/>
                <w:szCs w:val="24"/>
              </w:rPr>
              <w:t>Has successfully deliver</w:t>
            </w:r>
            <w:r w:rsidR="00634F54">
              <w:rPr>
                <w:rFonts w:ascii="Arial" w:hAnsi="Arial" w:cs="Arial"/>
                <w:sz w:val="22"/>
                <w:szCs w:val="24"/>
              </w:rPr>
              <w:t>ed</w:t>
            </w:r>
            <w:r>
              <w:rPr>
                <w:rFonts w:ascii="Arial" w:hAnsi="Arial" w:cs="Arial"/>
                <w:sz w:val="22"/>
                <w:szCs w:val="24"/>
              </w:rPr>
              <w:t xml:space="preserve"> projects having commitment and flexibility to meet specified project objectives and timescales</w:t>
            </w:r>
          </w:p>
        </w:tc>
        <w:tc>
          <w:tcPr>
            <w:tcW w:w="660" w:type="pct"/>
          </w:tcPr>
          <w:p w14:paraId="198FD102"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62" w:type="pct"/>
          </w:tcPr>
          <w:p w14:paraId="3D51FD16" w14:textId="77777777" w:rsidR="004C4E4F" w:rsidRDefault="005C6636" w:rsidP="00BA6CDF">
            <w:pPr>
              <w:jc w:val="center"/>
              <w:rPr>
                <w:rFonts w:ascii="Arial" w:eastAsia="Arial Unicode MS" w:hAnsi="Arial" w:cs="Arial"/>
                <w:sz w:val="22"/>
              </w:rPr>
            </w:pPr>
            <w:r>
              <w:rPr>
                <w:rFonts w:ascii="Arial" w:hAnsi="Arial" w:cs="Arial"/>
                <w:sz w:val="22"/>
              </w:rPr>
              <w:t>Application/</w:t>
            </w:r>
            <w:r w:rsidR="004C4E4F">
              <w:rPr>
                <w:rFonts w:ascii="Arial" w:hAnsi="Arial" w:cs="Arial"/>
                <w:sz w:val="22"/>
              </w:rPr>
              <w:t>Interview</w:t>
            </w:r>
          </w:p>
        </w:tc>
      </w:tr>
      <w:tr w:rsidR="004C4E4F" w14:paraId="52C09311" w14:textId="77777777" w:rsidTr="00BA6CDF">
        <w:trPr>
          <w:cantSplit/>
          <w:tblCellSpacing w:w="15" w:type="dxa"/>
        </w:trPr>
        <w:tc>
          <w:tcPr>
            <w:tcW w:w="239" w:type="pct"/>
          </w:tcPr>
          <w:p w14:paraId="4762DF86" w14:textId="77777777" w:rsidR="004C4E4F" w:rsidRDefault="00816AF1" w:rsidP="00BA6CDF">
            <w:pPr>
              <w:jc w:val="center"/>
              <w:rPr>
                <w:rFonts w:ascii="Arial" w:hAnsi="Arial" w:cs="Arial"/>
                <w:sz w:val="22"/>
              </w:rPr>
            </w:pPr>
            <w:r>
              <w:rPr>
                <w:rFonts w:ascii="Arial" w:hAnsi="Arial" w:cs="Arial"/>
                <w:sz w:val="22"/>
              </w:rPr>
              <w:t>4</w:t>
            </w:r>
          </w:p>
        </w:tc>
        <w:tc>
          <w:tcPr>
            <w:tcW w:w="2856" w:type="pct"/>
          </w:tcPr>
          <w:p w14:paraId="3725E89A" w14:textId="77777777" w:rsidR="004C4E4F" w:rsidRPr="00C068BE" w:rsidRDefault="00C068BE" w:rsidP="00BA6CDF">
            <w:pPr>
              <w:rPr>
                <w:rFonts w:ascii="Arial" w:eastAsia="Arial Unicode MS" w:hAnsi="Arial" w:cs="Arial"/>
                <w:sz w:val="22"/>
              </w:rPr>
            </w:pPr>
            <w:r w:rsidRPr="00BB06CA">
              <w:rPr>
                <w:rFonts w:ascii="Arial" w:eastAsia="Arial Unicode MS" w:hAnsi="Arial" w:cs="Arial"/>
                <w:sz w:val="22"/>
              </w:rPr>
              <w:t>Ability to identify and apply appropriate and immediate legislative control measures necessary to reduce serious fire risks to members of the community (Article 31 Restriction or Prohibition)</w:t>
            </w:r>
          </w:p>
        </w:tc>
        <w:tc>
          <w:tcPr>
            <w:tcW w:w="660" w:type="pct"/>
          </w:tcPr>
          <w:p w14:paraId="44593C61"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62" w:type="pct"/>
          </w:tcPr>
          <w:p w14:paraId="2E6E2650" w14:textId="77777777" w:rsidR="004C4E4F" w:rsidRDefault="004C4E4F" w:rsidP="00BA6CDF">
            <w:pPr>
              <w:jc w:val="center"/>
              <w:rPr>
                <w:rFonts w:ascii="Arial" w:eastAsia="Arial Unicode MS" w:hAnsi="Arial" w:cs="Arial"/>
                <w:sz w:val="22"/>
              </w:rPr>
            </w:pPr>
            <w:r>
              <w:rPr>
                <w:rFonts w:ascii="Arial" w:hAnsi="Arial" w:cs="Arial"/>
                <w:sz w:val="22"/>
              </w:rPr>
              <w:t>Application/Interview</w:t>
            </w:r>
          </w:p>
        </w:tc>
      </w:tr>
      <w:tr w:rsidR="00BB06CA" w14:paraId="5FBE0F20" w14:textId="77777777" w:rsidTr="00BA6CDF">
        <w:trPr>
          <w:cantSplit/>
          <w:tblCellSpacing w:w="15" w:type="dxa"/>
        </w:trPr>
        <w:tc>
          <w:tcPr>
            <w:tcW w:w="239" w:type="pct"/>
          </w:tcPr>
          <w:p w14:paraId="40D6E25F" w14:textId="77777777" w:rsidR="00BB06CA" w:rsidRDefault="00BE37BF" w:rsidP="00BA6CDF">
            <w:pPr>
              <w:jc w:val="center"/>
              <w:rPr>
                <w:rFonts w:ascii="Arial" w:hAnsi="Arial" w:cs="Arial"/>
                <w:sz w:val="22"/>
              </w:rPr>
            </w:pPr>
            <w:r>
              <w:rPr>
                <w:rFonts w:ascii="Arial" w:hAnsi="Arial" w:cs="Arial"/>
                <w:sz w:val="22"/>
              </w:rPr>
              <w:t>5</w:t>
            </w:r>
          </w:p>
        </w:tc>
        <w:tc>
          <w:tcPr>
            <w:tcW w:w="2856" w:type="pct"/>
          </w:tcPr>
          <w:p w14:paraId="0EB71F45" w14:textId="77777777" w:rsidR="00C068BE" w:rsidRDefault="00C068BE" w:rsidP="00BA6CDF">
            <w:pPr>
              <w:rPr>
                <w:rFonts w:ascii="Arial" w:hAnsi="Arial" w:cs="Arial"/>
                <w:sz w:val="22"/>
                <w:szCs w:val="24"/>
              </w:rPr>
            </w:pPr>
            <w:r>
              <w:rPr>
                <w:rFonts w:ascii="Arial" w:hAnsi="Arial" w:cs="Arial"/>
                <w:sz w:val="22"/>
                <w:szCs w:val="24"/>
              </w:rPr>
              <w:t>Experience in the interpretation of legal, statistical and financial data/information</w:t>
            </w:r>
          </w:p>
        </w:tc>
        <w:tc>
          <w:tcPr>
            <w:tcW w:w="660" w:type="pct"/>
          </w:tcPr>
          <w:p w14:paraId="22375BDB" w14:textId="77777777" w:rsidR="00BB06CA" w:rsidRDefault="00C068BE" w:rsidP="00BA6CDF">
            <w:pPr>
              <w:jc w:val="center"/>
              <w:rPr>
                <w:rFonts w:ascii="Arial" w:hAnsi="Arial" w:cs="Arial"/>
                <w:sz w:val="22"/>
              </w:rPr>
            </w:pPr>
            <w:r>
              <w:rPr>
                <w:rFonts w:ascii="Arial" w:hAnsi="Arial" w:cs="Arial"/>
                <w:sz w:val="22"/>
              </w:rPr>
              <w:t>Essential</w:t>
            </w:r>
          </w:p>
        </w:tc>
        <w:tc>
          <w:tcPr>
            <w:tcW w:w="1162" w:type="pct"/>
          </w:tcPr>
          <w:p w14:paraId="40CBA678" w14:textId="77777777" w:rsidR="00BB06CA" w:rsidRDefault="00C068BE" w:rsidP="00BA6CDF">
            <w:pPr>
              <w:jc w:val="center"/>
              <w:rPr>
                <w:rFonts w:ascii="Arial" w:hAnsi="Arial" w:cs="Arial"/>
                <w:sz w:val="22"/>
              </w:rPr>
            </w:pPr>
            <w:r>
              <w:rPr>
                <w:rFonts w:ascii="Arial" w:hAnsi="Arial" w:cs="Arial"/>
                <w:sz w:val="22"/>
              </w:rPr>
              <w:t>Application/Interview</w:t>
            </w:r>
          </w:p>
        </w:tc>
      </w:tr>
      <w:tr w:rsidR="004C4E4F" w14:paraId="4299731F" w14:textId="77777777" w:rsidTr="00BA6CDF">
        <w:trPr>
          <w:cantSplit/>
          <w:tblCellSpacing w:w="15" w:type="dxa"/>
        </w:trPr>
        <w:tc>
          <w:tcPr>
            <w:tcW w:w="239" w:type="pct"/>
          </w:tcPr>
          <w:p w14:paraId="19572E0C" w14:textId="77777777" w:rsidR="004C4E4F" w:rsidRDefault="00816AF1" w:rsidP="00BA6CDF">
            <w:pPr>
              <w:jc w:val="center"/>
              <w:rPr>
                <w:rFonts w:ascii="Arial" w:hAnsi="Arial" w:cs="Arial"/>
                <w:sz w:val="22"/>
              </w:rPr>
            </w:pPr>
            <w:r>
              <w:rPr>
                <w:rFonts w:ascii="Arial" w:hAnsi="Arial" w:cs="Arial"/>
                <w:sz w:val="22"/>
              </w:rPr>
              <w:t>6</w:t>
            </w:r>
          </w:p>
        </w:tc>
        <w:tc>
          <w:tcPr>
            <w:tcW w:w="2856" w:type="pct"/>
          </w:tcPr>
          <w:p w14:paraId="408E39A8" w14:textId="77777777" w:rsidR="004C4E4F" w:rsidRPr="00387F8C" w:rsidRDefault="004C4E4F" w:rsidP="00BA6CDF">
            <w:pPr>
              <w:rPr>
                <w:rFonts w:ascii="Arial" w:hAnsi="Arial" w:cs="Arial"/>
                <w:sz w:val="22"/>
                <w:szCs w:val="24"/>
              </w:rPr>
            </w:pPr>
            <w:r w:rsidRPr="00387F8C">
              <w:rPr>
                <w:rFonts w:ascii="Arial" w:hAnsi="Arial" w:cs="Arial"/>
                <w:color w:val="000000"/>
                <w:sz w:val="22"/>
              </w:rPr>
              <w:t>Has contributed to and implemented programmes of change within organisational strategies and activities</w:t>
            </w:r>
          </w:p>
        </w:tc>
        <w:tc>
          <w:tcPr>
            <w:tcW w:w="660" w:type="pct"/>
          </w:tcPr>
          <w:p w14:paraId="2B46BDD2" w14:textId="77777777" w:rsidR="004C4E4F" w:rsidRDefault="004C4E4F" w:rsidP="00BA6CDF">
            <w:pPr>
              <w:jc w:val="center"/>
              <w:rPr>
                <w:rFonts w:ascii="Arial" w:eastAsia="Arial Unicode MS" w:hAnsi="Arial" w:cs="Arial"/>
                <w:sz w:val="22"/>
              </w:rPr>
            </w:pPr>
            <w:r>
              <w:rPr>
                <w:rFonts w:ascii="Arial" w:eastAsia="Arial Unicode MS" w:hAnsi="Arial" w:cs="Arial"/>
                <w:sz w:val="22"/>
              </w:rPr>
              <w:t>Essential</w:t>
            </w:r>
          </w:p>
        </w:tc>
        <w:tc>
          <w:tcPr>
            <w:tcW w:w="1162" w:type="pct"/>
          </w:tcPr>
          <w:p w14:paraId="53ECE852" w14:textId="77777777" w:rsidR="004C4E4F" w:rsidRDefault="004C4E4F" w:rsidP="00BA6CDF">
            <w:pPr>
              <w:jc w:val="center"/>
              <w:rPr>
                <w:rFonts w:ascii="Arial" w:hAnsi="Arial" w:cs="Arial"/>
                <w:sz w:val="22"/>
              </w:rPr>
            </w:pPr>
            <w:r>
              <w:rPr>
                <w:rFonts w:ascii="Arial" w:hAnsi="Arial" w:cs="Arial"/>
                <w:sz w:val="22"/>
              </w:rPr>
              <w:t>Application/Interview</w:t>
            </w:r>
          </w:p>
        </w:tc>
      </w:tr>
      <w:tr w:rsidR="004C4E4F" w14:paraId="00CEF7B4" w14:textId="77777777" w:rsidTr="00BA6CDF">
        <w:trPr>
          <w:cantSplit/>
          <w:tblCellSpacing w:w="15" w:type="dxa"/>
        </w:trPr>
        <w:tc>
          <w:tcPr>
            <w:tcW w:w="239" w:type="pct"/>
          </w:tcPr>
          <w:p w14:paraId="13E2443B" w14:textId="77777777" w:rsidR="004C4E4F" w:rsidRDefault="00816AF1" w:rsidP="00BA6CDF">
            <w:pPr>
              <w:jc w:val="center"/>
              <w:rPr>
                <w:rFonts w:ascii="Arial" w:hAnsi="Arial" w:cs="Arial"/>
                <w:sz w:val="22"/>
              </w:rPr>
            </w:pPr>
            <w:r>
              <w:rPr>
                <w:rFonts w:ascii="Arial" w:hAnsi="Arial" w:cs="Arial"/>
                <w:sz w:val="22"/>
              </w:rPr>
              <w:t>7</w:t>
            </w:r>
          </w:p>
        </w:tc>
        <w:tc>
          <w:tcPr>
            <w:tcW w:w="2856" w:type="pct"/>
          </w:tcPr>
          <w:p w14:paraId="6A604859" w14:textId="77777777" w:rsidR="004C4E4F" w:rsidRPr="00387F8C" w:rsidRDefault="009E4DF2" w:rsidP="009E4DF2">
            <w:pPr>
              <w:rPr>
                <w:rFonts w:ascii="Arial" w:hAnsi="Arial" w:cs="Arial"/>
                <w:sz w:val="22"/>
                <w:szCs w:val="24"/>
              </w:rPr>
            </w:pPr>
            <w:r>
              <w:rPr>
                <w:rFonts w:ascii="Arial" w:hAnsi="Arial" w:cs="Arial"/>
                <w:color w:val="000000"/>
                <w:sz w:val="22"/>
              </w:rPr>
              <w:t xml:space="preserve">Experience in </w:t>
            </w:r>
            <w:r w:rsidR="004C4E4F" w:rsidRPr="00387F8C">
              <w:rPr>
                <w:rFonts w:ascii="Arial" w:hAnsi="Arial" w:cs="Arial"/>
                <w:color w:val="000000"/>
                <w:sz w:val="22"/>
              </w:rPr>
              <w:t>ef</w:t>
            </w:r>
            <w:r>
              <w:rPr>
                <w:rFonts w:ascii="Arial" w:hAnsi="Arial" w:cs="Arial"/>
                <w:color w:val="000000"/>
                <w:sz w:val="22"/>
              </w:rPr>
              <w:t>fectively supervising teams and managing</w:t>
            </w:r>
            <w:r w:rsidR="004C4E4F" w:rsidRPr="00387F8C">
              <w:rPr>
                <w:rFonts w:ascii="Arial" w:hAnsi="Arial" w:cs="Arial"/>
                <w:color w:val="000000"/>
                <w:sz w:val="22"/>
              </w:rPr>
              <w:t xml:space="preserve"> physical and financial resources</w:t>
            </w:r>
          </w:p>
        </w:tc>
        <w:tc>
          <w:tcPr>
            <w:tcW w:w="660" w:type="pct"/>
          </w:tcPr>
          <w:p w14:paraId="0AC47206" w14:textId="77777777" w:rsidR="004C4E4F" w:rsidRDefault="004C4E4F" w:rsidP="00BA6CDF">
            <w:pPr>
              <w:jc w:val="center"/>
              <w:rPr>
                <w:rFonts w:ascii="Arial" w:eastAsia="Arial Unicode MS" w:hAnsi="Arial" w:cs="Arial"/>
                <w:sz w:val="22"/>
              </w:rPr>
            </w:pPr>
            <w:r>
              <w:rPr>
                <w:rFonts w:ascii="Arial" w:eastAsia="Arial Unicode MS" w:hAnsi="Arial" w:cs="Arial"/>
                <w:sz w:val="22"/>
              </w:rPr>
              <w:t>Essential</w:t>
            </w:r>
          </w:p>
        </w:tc>
        <w:tc>
          <w:tcPr>
            <w:tcW w:w="1162" w:type="pct"/>
          </w:tcPr>
          <w:p w14:paraId="2D57150A" w14:textId="77777777" w:rsidR="004C4E4F" w:rsidRDefault="004C4E4F" w:rsidP="00137604">
            <w:pPr>
              <w:jc w:val="center"/>
              <w:rPr>
                <w:rFonts w:ascii="Arial" w:hAnsi="Arial" w:cs="Arial"/>
                <w:sz w:val="22"/>
              </w:rPr>
            </w:pPr>
            <w:r>
              <w:rPr>
                <w:rFonts w:ascii="Arial" w:hAnsi="Arial" w:cs="Arial"/>
                <w:sz w:val="22"/>
              </w:rPr>
              <w:t>Interview</w:t>
            </w:r>
          </w:p>
        </w:tc>
      </w:tr>
      <w:tr w:rsidR="00BE37BF" w14:paraId="68AB1F79" w14:textId="77777777" w:rsidTr="00BA6CDF">
        <w:trPr>
          <w:cantSplit/>
          <w:tblCellSpacing w:w="15" w:type="dxa"/>
        </w:trPr>
        <w:tc>
          <w:tcPr>
            <w:tcW w:w="239" w:type="pct"/>
          </w:tcPr>
          <w:p w14:paraId="1F016A6B" w14:textId="77777777" w:rsidR="00BE37BF" w:rsidRDefault="00BE37BF" w:rsidP="00BA6CDF">
            <w:pPr>
              <w:jc w:val="center"/>
              <w:rPr>
                <w:rFonts w:ascii="Arial" w:hAnsi="Arial" w:cs="Arial"/>
                <w:sz w:val="22"/>
              </w:rPr>
            </w:pPr>
            <w:r>
              <w:rPr>
                <w:rFonts w:ascii="Arial" w:hAnsi="Arial" w:cs="Arial"/>
                <w:sz w:val="22"/>
              </w:rPr>
              <w:t>8</w:t>
            </w:r>
          </w:p>
        </w:tc>
        <w:tc>
          <w:tcPr>
            <w:tcW w:w="2856" w:type="pct"/>
          </w:tcPr>
          <w:p w14:paraId="145C3CED" w14:textId="77777777" w:rsidR="00BE37BF" w:rsidRPr="00387F8C" w:rsidRDefault="00BE37BF" w:rsidP="00BA6CDF">
            <w:pPr>
              <w:rPr>
                <w:rFonts w:ascii="Arial" w:hAnsi="Arial" w:cs="Arial"/>
                <w:color w:val="000000"/>
                <w:sz w:val="22"/>
              </w:rPr>
            </w:pPr>
            <w:r w:rsidRPr="00387F8C">
              <w:rPr>
                <w:rFonts w:ascii="Arial" w:eastAsia="Arial Unicode MS" w:hAnsi="Arial" w:cs="Arial"/>
                <w:sz w:val="22"/>
              </w:rPr>
              <w:t>Demonstrate the ability to communicate effectively with individuals and groups</w:t>
            </w:r>
          </w:p>
        </w:tc>
        <w:tc>
          <w:tcPr>
            <w:tcW w:w="660" w:type="pct"/>
          </w:tcPr>
          <w:p w14:paraId="319A1BF7" w14:textId="77777777" w:rsidR="00BE37BF" w:rsidRDefault="00BE37BF" w:rsidP="00BE37BF">
            <w:pPr>
              <w:jc w:val="center"/>
              <w:rPr>
                <w:rFonts w:ascii="Arial" w:eastAsia="Arial Unicode MS" w:hAnsi="Arial" w:cs="Arial"/>
                <w:sz w:val="22"/>
              </w:rPr>
            </w:pPr>
            <w:r>
              <w:rPr>
                <w:rFonts w:ascii="Arial" w:hAnsi="Arial" w:cs="Arial"/>
                <w:sz w:val="22"/>
              </w:rPr>
              <w:t>Essential</w:t>
            </w:r>
          </w:p>
          <w:p w14:paraId="002F95FC" w14:textId="77777777" w:rsidR="00BE37BF" w:rsidRDefault="00BE37BF" w:rsidP="00BA6CDF">
            <w:pPr>
              <w:jc w:val="center"/>
              <w:rPr>
                <w:rFonts w:ascii="Arial" w:eastAsia="Arial Unicode MS" w:hAnsi="Arial" w:cs="Arial"/>
                <w:sz w:val="22"/>
              </w:rPr>
            </w:pPr>
          </w:p>
        </w:tc>
        <w:tc>
          <w:tcPr>
            <w:tcW w:w="1162" w:type="pct"/>
          </w:tcPr>
          <w:p w14:paraId="3C9985B4" w14:textId="77777777" w:rsidR="00BE37BF" w:rsidRDefault="00BE37BF" w:rsidP="00137604">
            <w:pPr>
              <w:jc w:val="center"/>
              <w:rPr>
                <w:rFonts w:ascii="Arial" w:hAnsi="Arial" w:cs="Arial"/>
                <w:sz w:val="22"/>
              </w:rPr>
            </w:pPr>
            <w:r>
              <w:rPr>
                <w:rFonts w:ascii="Arial" w:hAnsi="Arial" w:cs="Arial"/>
                <w:sz w:val="22"/>
              </w:rPr>
              <w:t>Interview</w:t>
            </w:r>
          </w:p>
        </w:tc>
      </w:tr>
      <w:tr w:rsidR="004C4E4F" w14:paraId="0D75563C" w14:textId="77777777" w:rsidTr="00BA6CDF">
        <w:trPr>
          <w:cantSplit/>
          <w:tblCellSpacing w:w="15" w:type="dxa"/>
        </w:trPr>
        <w:tc>
          <w:tcPr>
            <w:tcW w:w="239" w:type="pct"/>
          </w:tcPr>
          <w:p w14:paraId="07E343AC" w14:textId="77777777" w:rsidR="004C4E4F" w:rsidRDefault="00BE37BF" w:rsidP="00BA6CDF">
            <w:pPr>
              <w:jc w:val="center"/>
              <w:rPr>
                <w:rFonts w:ascii="Arial" w:eastAsia="Arial Unicode MS" w:hAnsi="Arial" w:cs="Arial"/>
                <w:sz w:val="22"/>
              </w:rPr>
            </w:pPr>
            <w:r>
              <w:rPr>
                <w:rFonts w:ascii="Arial" w:eastAsia="Arial Unicode MS" w:hAnsi="Arial" w:cs="Arial"/>
                <w:sz w:val="22"/>
              </w:rPr>
              <w:t>9</w:t>
            </w:r>
          </w:p>
        </w:tc>
        <w:tc>
          <w:tcPr>
            <w:tcW w:w="2856" w:type="pct"/>
          </w:tcPr>
          <w:p w14:paraId="34A7C160" w14:textId="77777777" w:rsidR="004C4E4F" w:rsidRDefault="004C4E4F" w:rsidP="00BA6CDF">
            <w:pPr>
              <w:rPr>
                <w:rFonts w:ascii="Arial" w:eastAsia="Arial Unicode MS" w:hAnsi="Arial" w:cs="Arial"/>
                <w:sz w:val="22"/>
              </w:rPr>
            </w:pPr>
            <w:r>
              <w:rPr>
                <w:rFonts w:ascii="Arial" w:eastAsia="Arial Unicode MS" w:hAnsi="Arial" w:cs="Arial"/>
                <w:sz w:val="22"/>
              </w:rPr>
              <w:t>Has a cultural awareness of the local community and its needs and is respectful of the different cultures and ethnic backgrounds</w:t>
            </w:r>
          </w:p>
        </w:tc>
        <w:tc>
          <w:tcPr>
            <w:tcW w:w="660" w:type="pct"/>
          </w:tcPr>
          <w:p w14:paraId="22B259F1" w14:textId="77777777" w:rsidR="004C4E4F" w:rsidRDefault="004C4E4F" w:rsidP="00BA6CDF">
            <w:pPr>
              <w:jc w:val="center"/>
              <w:rPr>
                <w:rFonts w:ascii="Arial" w:eastAsia="Arial Unicode MS" w:hAnsi="Arial" w:cs="Arial"/>
                <w:sz w:val="22"/>
              </w:rPr>
            </w:pPr>
            <w:r>
              <w:rPr>
                <w:rFonts w:ascii="Arial" w:eastAsia="Arial Unicode MS" w:hAnsi="Arial" w:cs="Arial"/>
                <w:sz w:val="22"/>
              </w:rPr>
              <w:t>Essential</w:t>
            </w:r>
          </w:p>
        </w:tc>
        <w:tc>
          <w:tcPr>
            <w:tcW w:w="1162" w:type="pct"/>
          </w:tcPr>
          <w:p w14:paraId="2F3132C4" w14:textId="77777777" w:rsidR="004C4E4F" w:rsidRDefault="004C4E4F" w:rsidP="00BA6CDF">
            <w:pPr>
              <w:jc w:val="center"/>
              <w:rPr>
                <w:rFonts w:ascii="Arial" w:hAnsi="Arial" w:cs="Arial"/>
                <w:sz w:val="22"/>
              </w:rPr>
            </w:pPr>
            <w:r>
              <w:rPr>
                <w:rFonts w:ascii="Arial" w:hAnsi="Arial" w:cs="Arial"/>
                <w:sz w:val="22"/>
              </w:rPr>
              <w:t>Interview</w:t>
            </w:r>
          </w:p>
        </w:tc>
      </w:tr>
      <w:tr w:rsidR="004C4E4F" w14:paraId="47F00930" w14:textId="77777777" w:rsidTr="00BA6CDF">
        <w:trPr>
          <w:cantSplit/>
          <w:tblCellSpacing w:w="15" w:type="dxa"/>
        </w:trPr>
        <w:tc>
          <w:tcPr>
            <w:tcW w:w="239" w:type="pct"/>
          </w:tcPr>
          <w:p w14:paraId="6979E4C8" w14:textId="77777777" w:rsidR="004C4E4F" w:rsidRDefault="00BE37BF" w:rsidP="00BA6CDF">
            <w:pPr>
              <w:jc w:val="center"/>
              <w:rPr>
                <w:rFonts w:ascii="Arial" w:eastAsia="Arial Unicode MS" w:hAnsi="Arial" w:cs="Arial"/>
                <w:sz w:val="22"/>
              </w:rPr>
            </w:pPr>
            <w:r>
              <w:rPr>
                <w:rFonts w:ascii="Arial" w:eastAsia="Arial Unicode MS" w:hAnsi="Arial" w:cs="Arial"/>
                <w:sz w:val="22"/>
              </w:rPr>
              <w:t>10</w:t>
            </w:r>
          </w:p>
        </w:tc>
        <w:tc>
          <w:tcPr>
            <w:tcW w:w="2856" w:type="pct"/>
          </w:tcPr>
          <w:p w14:paraId="044AB436" w14:textId="77777777" w:rsidR="004C4E4F" w:rsidRDefault="009E4DF2" w:rsidP="00FA7F03">
            <w:pPr>
              <w:rPr>
                <w:rFonts w:ascii="Arial" w:eastAsia="Arial Unicode MS" w:hAnsi="Arial" w:cs="Arial"/>
                <w:sz w:val="22"/>
              </w:rPr>
            </w:pPr>
            <w:r>
              <w:rPr>
                <w:rFonts w:ascii="Arial" w:eastAsia="Arial Unicode MS" w:hAnsi="Arial" w:cs="Arial"/>
                <w:sz w:val="22"/>
              </w:rPr>
              <w:t>Experience of either</w:t>
            </w:r>
            <w:r w:rsidR="004C4E4F">
              <w:rPr>
                <w:rFonts w:ascii="Arial" w:eastAsia="Arial Unicode MS" w:hAnsi="Arial" w:cs="Arial"/>
                <w:sz w:val="22"/>
              </w:rPr>
              <w:t xml:space="preserve"> attending </w:t>
            </w:r>
            <w:r>
              <w:rPr>
                <w:rFonts w:ascii="Arial" w:eastAsia="Arial Unicode MS" w:hAnsi="Arial" w:cs="Arial"/>
                <w:sz w:val="22"/>
              </w:rPr>
              <w:t xml:space="preserve">a </w:t>
            </w:r>
            <w:r w:rsidR="004C4E4F">
              <w:rPr>
                <w:rFonts w:ascii="Arial" w:eastAsia="Arial Unicode MS" w:hAnsi="Arial" w:cs="Arial"/>
                <w:sz w:val="22"/>
              </w:rPr>
              <w:t xml:space="preserve">Court of law </w:t>
            </w:r>
            <w:r>
              <w:rPr>
                <w:rFonts w:ascii="Arial" w:eastAsia="Arial Unicode MS" w:hAnsi="Arial" w:cs="Arial"/>
                <w:sz w:val="22"/>
              </w:rPr>
              <w:t xml:space="preserve">to give evidence or being involved with the production of evidence for submission </w:t>
            </w:r>
            <w:r w:rsidR="00FA7F03">
              <w:rPr>
                <w:rFonts w:ascii="Arial" w:eastAsia="Arial Unicode MS" w:hAnsi="Arial" w:cs="Arial"/>
                <w:sz w:val="22"/>
              </w:rPr>
              <w:t>in</w:t>
            </w:r>
            <w:r>
              <w:rPr>
                <w:rFonts w:ascii="Arial" w:eastAsia="Arial Unicode MS" w:hAnsi="Arial" w:cs="Arial"/>
                <w:sz w:val="22"/>
              </w:rPr>
              <w:t xml:space="preserve"> a Court of law.</w:t>
            </w:r>
          </w:p>
        </w:tc>
        <w:tc>
          <w:tcPr>
            <w:tcW w:w="660" w:type="pct"/>
          </w:tcPr>
          <w:p w14:paraId="40F03024" w14:textId="77777777" w:rsidR="004C4E4F" w:rsidRDefault="00387F8C" w:rsidP="00BA6CDF">
            <w:pPr>
              <w:jc w:val="center"/>
              <w:rPr>
                <w:rFonts w:ascii="Arial" w:eastAsia="Arial Unicode MS" w:hAnsi="Arial" w:cs="Arial"/>
                <w:sz w:val="22"/>
              </w:rPr>
            </w:pPr>
            <w:r>
              <w:rPr>
                <w:rFonts w:ascii="Arial" w:eastAsia="Arial Unicode MS" w:hAnsi="Arial" w:cs="Arial"/>
                <w:sz w:val="22"/>
              </w:rPr>
              <w:t>Essential</w:t>
            </w:r>
          </w:p>
        </w:tc>
        <w:tc>
          <w:tcPr>
            <w:tcW w:w="1162" w:type="pct"/>
          </w:tcPr>
          <w:p w14:paraId="5973BB94" w14:textId="77777777" w:rsidR="004C4E4F" w:rsidRDefault="004C4E4F" w:rsidP="00BA6CDF">
            <w:pPr>
              <w:jc w:val="center"/>
              <w:rPr>
                <w:rFonts w:ascii="Arial" w:hAnsi="Arial" w:cs="Arial"/>
                <w:sz w:val="22"/>
              </w:rPr>
            </w:pPr>
            <w:r>
              <w:rPr>
                <w:rFonts w:ascii="Arial" w:hAnsi="Arial" w:cs="Arial"/>
                <w:sz w:val="22"/>
              </w:rPr>
              <w:t>Application/Interview</w:t>
            </w:r>
          </w:p>
        </w:tc>
      </w:tr>
    </w:tbl>
    <w:p w14:paraId="5E9D49E8" w14:textId="77777777" w:rsidR="004C4E4F" w:rsidRDefault="004C4E4F" w:rsidP="004C4E4F">
      <w:pPr>
        <w:rPr>
          <w:rFonts w:ascii="Arial" w:hAnsi="Arial" w:cs="Arial"/>
          <w:sz w:val="22"/>
        </w:rPr>
      </w:pPr>
      <w:r>
        <w:rPr>
          <w:rFonts w:ascii="Arial" w:hAnsi="Arial" w:cs="Arial"/>
          <w:sz w:val="22"/>
        </w:rPr>
        <w:t>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6"/>
        <w:gridCol w:w="5173"/>
        <w:gridCol w:w="1260"/>
        <w:gridCol w:w="2105"/>
      </w:tblGrid>
      <w:tr w:rsidR="004C4E4F" w14:paraId="094413A3" w14:textId="77777777" w:rsidTr="00BA6CDF">
        <w:trPr>
          <w:tblCellSpacing w:w="15" w:type="dxa"/>
        </w:trPr>
        <w:tc>
          <w:tcPr>
            <w:tcW w:w="239" w:type="pct"/>
          </w:tcPr>
          <w:p w14:paraId="53293075" w14:textId="77777777" w:rsidR="004C4E4F" w:rsidRDefault="004C4E4F" w:rsidP="00BA6CDF">
            <w:pPr>
              <w:rPr>
                <w:rFonts w:ascii="Arial" w:eastAsia="Arial Unicode MS" w:hAnsi="Arial" w:cs="Arial"/>
                <w:sz w:val="22"/>
              </w:rPr>
            </w:pPr>
            <w:r>
              <w:rPr>
                <w:rFonts w:ascii="Arial" w:hAnsi="Arial" w:cs="Arial"/>
                <w:sz w:val="22"/>
              </w:rPr>
              <w:t> </w:t>
            </w:r>
          </w:p>
        </w:tc>
        <w:tc>
          <w:tcPr>
            <w:tcW w:w="2854" w:type="pct"/>
          </w:tcPr>
          <w:p w14:paraId="6E34D6E9" w14:textId="77777777" w:rsidR="004C4E4F" w:rsidRDefault="004C4E4F" w:rsidP="00BA6CDF">
            <w:pPr>
              <w:rPr>
                <w:rFonts w:ascii="Arial" w:eastAsia="Arial Unicode MS" w:hAnsi="Arial" w:cs="Arial"/>
                <w:sz w:val="22"/>
              </w:rPr>
            </w:pPr>
            <w:r>
              <w:rPr>
                <w:rFonts w:ascii="Arial" w:hAnsi="Arial" w:cs="Arial"/>
                <w:b/>
                <w:bCs/>
                <w:sz w:val="22"/>
              </w:rPr>
              <w:t>Education and Training</w:t>
            </w:r>
          </w:p>
        </w:tc>
        <w:tc>
          <w:tcPr>
            <w:tcW w:w="683" w:type="pct"/>
          </w:tcPr>
          <w:p w14:paraId="7C25A3C0" w14:textId="77777777" w:rsidR="004C4E4F" w:rsidRDefault="004C4E4F" w:rsidP="00BA6CDF">
            <w:pPr>
              <w:jc w:val="center"/>
              <w:rPr>
                <w:rFonts w:ascii="Arial" w:eastAsia="Arial Unicode MS" w:hAnsi="Arial" w:cs="Arial"/>
                <w:sz w:val="22"/>
              </w:rPr>
            </w:pPr>
            <w:r>
              <w:rPr>
                <w:rFonts w:ascii="Arial" w:hAnsi="Arial" w:cs="Arial"/>
                <w:sz w:val="22"/>
              </w:rPr>
              <w:t>Essential/ Desirable</w:t>
            </w:r>
          </w:p>
        </w:tc>
        <w:tc>
          <w:tcPr>
            <w:tcW w:w="1143" w:type="pct"/>
          </w:tcPr>
          <w:p w14:paraId="4B07E75F" w14:textId="77777777" w:rsidR="004C4E4F" w:rsidRDefault="004C4E4F" w:rsidP="00BA6CDF">
            <w:pPr>
              <w:jc w:val="center"/>
              <w:rPr>
                <w:rFonts w:ascii="Arial" w:eastAsia="Arial Unicode MS" w:hAnsi="Arial" w:cs="Arial"/>
                <w:sz w:val="22"/>
              </w:rPr>
            </w:pPr>
            <w:r>
              <w:rPr>
                <w:rFonts w:ascii="Arial" w:hAnsi="Arial" w:cs="Arial"/>
                <w:sz w:val="22"/>
              </w:rPr>
              <w:t>Source</w:t>
            </w:r>
          </w:p>
        </w:tc>
      </w:tr>
      <w:tr w:rsidR="00906843" w14:paraId="5EFD519F" w14:textId="77777777" w:rsidTr="00BA6CDF">
        <w:trPr>
          <w:cantSplit/>
          <w:tblCellSpacing w:w="15" w:type="dxa"/>
        </w:trPr>
        <w:tc>
          <w:tcPr>
            <w:tcW w:w="239" w:type="pct"/>
          </w:tcPr>
          <w:p w14:paraId="13B20BD1" w14:textId="77777777" w:rsidR="00906843" w:rsidRDefault="002A7313" w:rsidP="002A7313">
            <w:pPr>
              <w:jc w:val="center"/>
              <w:rPr>
                <w:rFonts w:ascii="Arial" w:eastAsia="Arial Unicode MS" w:hAnsi="Arial" w:cs="Arial"/>
                <w:sz w:val="22"/>
              </w:rPr>
            </w:pPr>
            <w:r>
              <w:rPr>
                <w:rFonts w:ascii="Arial" w:eastAsia="Arial Unicode MS" w:hAnsi="Arial" w:cs="Arial"/>
                <w:sz w:val="22"/>
              </w:rPr>
              <w:t>1</w:t>
            </w:r>
            <w:r w:rsidR="00523015">
              <w:rPr>
                <w:rFonts w:ascii="Arial" w:eastAsia="Arial Unicode MS" w:hAnsi="Arial" w:cs="Arial"/>
                <w:sz w:val="22"/>
              </w:rPr>
              <w:t>1</w:t>
            </w:r>
          </w:p>
        </w:tc>
        <w:tc>
          <w:tcPr>
            <w:tcW w:w="2854" w:type="pct"/>
          </w:tcPr>
          <w:p w14:paraId="307BFBDC" w14:textId="77777777" w:rsidR="00E675A5" w:rsidRDefault="003F073F" w:rsidP="00137604">
            <w:pPr>
              <w:rPr>
                <w:rFonts w:ascii="Arial" w:eastAsia="Arial Unicode MS" w:hAnsi="Arial" w:cs="Arial"/>
                <w:sz w:val="22"/>
              </w:rPr>
            </w:pPr>
            <w:r w:rsidRPr="00387F8C">
              <w:rPr>
                <w:rFonts w:ascii="Arial" w:eastAsia="Arial Unicode MS" w:hAnsi="Arial" w:cs="Arial"/>
                <w:sz w:val="22"/>
              </w:rPr>
              <w:t>Qualified Fire Safety Inspector to Level 4 Diploma of the National Fire Chief’s Council Competence Framework or equivalent.</w:t>
            </w:r>
          </w:p>
        </w:tc>
        <w:tc>
          <w:tcPr>
            <w:tcW w:w="683" w:type="pct"/>
          </w:tcPr>
          <w:p w14:paraId="1F7A03D6" w14:textId="77777777" w:rsidR="00906843" w:rsidRDefault="00906843" w:rsidP="003F073F">
            <w:pPr>
              <w:jc w:val="center"/>
              <w:rPr>
                <w:rFonts w:ascii="Arial" w:eastAsia="Arial Unicode MS" w:hAnsi="Arial" w:cs="Arial"/>
                <w:sz w:val="22"/>
              </w:rPr>
            </w:pPr>
            <w:r>
              <w:rPr>
                <w:rFonts w:ascii="Arial" w:eastAsia="Arial Unicode MS" w:hAnsi="Arial" w:cs="Arial"/>
                <w:sz w:val="22"/>
              </w:rPr>
              <w:t>Essential</w:t>
            </w:r>
          </w:p>
          <w:p w14:paraId="26F1E536" w14:textId="77777777" w:rsidR="00E675A5" w:rsidRDefault="00E675A5" w:rsidP="0070460F">
            <w:pPr>
              <w:jc w:val="center"/>
              <w:rPr>
                <w:rFonts w:ascii="Arial" w:eastAsia="Arial Unicode MS" w:hAnsi="Arial" w:cs="Arial"/>
                <w:sz w:val="22"/>
              </w:rPr>
            </w:pPr>
          </w:p>
          <w:p w14:paraId="28F31280" w14:textId="77777777" w:rsidR="00E675A5" w:rsidRDefault="00E675A5" w:rsidP="00387F8C">
            <w:pPr>
              <w:rPr>
                <w:rFonts w:ascii="Arial" w:eastAsia="Arial Unicode MS" w:hAnsi="Arial" w:cs="Arial"/>
                <w:sz w:val="22"/>
              </w:rPr>
            </w:pPr>
          </w:p>
        </w:tc>
        <w:tc>
          <w:tcPr>
            <w:tcW w:w="1143" w:type="pct"/>
          </w:tcPr>
          <w:p w14:paraId="10196FBA" w14:textId="77777777" w:rsidR="00906843" w:rsidRDefault="00906843" w:rsidP="0070460F">
            <w:pPr>
              <w:jc w:val="center"/>
              <w:rPr>
                <w:rFonts w:ascii="Arial" w:hAnsi="Arial" w:cs="Arial"/>
                <w:sz w:val="22"/>
              </w:rPr>
            </w:pPr>
            <w:r>
              <w:rPr>
                <w:rFonts w:ascii="Arial" w:hAnsi="Arial" w:cs="Arial"/>
                <w:sz w:val="22"/>
              </w:rPr>
              <w:t>Application</w:t>
            </w:r>
          </w:p>
          <w:p w14:paraId="3ADFE107" w14:textId="77777777" w:rsidR="00E675A5" w:rsidRDefault="00E675A5" w:rsidP="0070460F">
            <w:pPr>
              <w:jc w:val="center"/>
              <w:rPr>
                <w:rFonts w:ascii="Arial" w:hAnsi="Arial" w:cs="Arial"/>
                <w:sz w:val="22"/>
              </w:rPr>
            </w:pPr>
          </w:p>
          <w:p w14:paraId="39C894B2" w14:textId="77777777" w:rsidR="003F073F" w:rsidRPr="003F073F" w:rsidRDefault="003F073F" w:rsidP="003F073F">
            <w:pPr>
              <w:rPr>
                <w:rFonts w:ascii="Arial" w:hAnsi="Arial" w:cs="Arial"/>
                <w:sz w:val="22"/>
              </w:rPr>
            </w:pPr>
          </w:p>
        </w:tc>
      </w:tr>
      <w:tr w:rsidR="003F073F" w14:paraId="13345E6B" w14:textId="77777777" w:rsidTr="00BA6CDF">
        <w:trPr>
          <w:cantSplit/>
          <w:tblCellSpacing w:w="15" w:type="dxa"/>
        </w:trPr>
        <w:tc>
          <w:tcPr>
            <w:tcW w:w="239" w:type="pct"/>
          </w:tcPr>
          <w:p w14:paraId="37311C40" w14:textId="77777777" w:rsidR="003F073F" w:rsidRDefault="00387F8C" w:rsidP="002A7313">
            <w:pPr>
              <w:jc w:val="center"/>
              <w:rPr>
                <w:rFonts w:ascii="Arial" w:eastAsia="Arial Unicode MS" w:hAnsi="Arial" w:cs="Arial"/>
                <w:sz w:val="22"/>
              </w:rPr>
            </w:pPr>
            <w:r>
              <w:rPr>
                <w:rFonts w:ascii="Arial" w:eastAsia="Arial Unicode MS" w:hAnsi="Arial" w:cs="Arial"/>
                <w:sz w:val="22"/>
              </w:rPr>
              <w:t>12</w:t>
            </w:r>
          </w:p>
        </w:tc>
        <w:tc>
          <w:tcPr>
            <w:tcW w:w="2854" w:type="pct"/>
          </w:tcPr>
          <w:p w14:paraId="721594C5" w14:textId="77777777" w:rsidR="003F073F" w:rsidRPr="00387F8C" w:rsidRDefault="003F073F" w:rsidP="00BA6CDF">
            <w:pPr>
              <w:rPr>
                <w:rFonts w:ascii="Arial" w:eastAsia="Arial Unicode MS" w:hAnsi="Arial" w:cs="Arial"/>
                <w:sz w:val="22"/>
              </w:rPr>
            </w:pPr>
            <w:r w:rsidRPr="00387F8C">
              <w:rPr>
                <w:rFonts w:ascii="Arial" w:eastAsia="Arial Unicode MS" w:hAnsi="Arial" w:cs="Arial"/>
                <w:sz w:val="22"/>
              </w:rPr>
              <w:t>BTEC Diploma in Advanced Investigative Practice Level 7 or equivalent</w:t>
            </w:r>
          </w:p>
        </w:tc>
        <w:tc>
          <w:tcPr>
            <w:tcW w:w="683" w:type="pct"/>
          </w:tcPr>
          <w:p w14:paraId="40F93B62" w14:textId="77777777" w:rsidR="003F073F" w:rsidRDefault="003F073F" w:rsidP="003F073F">
            <w:pPr>
              <w:jc w:val="center"/>
              <w:rPr>
                <w:rFonts w:ascii="Arial" w:eastAsia="Arial Unicode MS" w:hAnsi="Arial" w:cs="Arial"/>
                <w:sz w:val="22"/>
              </w:rPr>
            </w:pPr>
            <w:r>
              <w:rPr>
                <w:rFonts w:ascii="Arial" w:eastAsia="Arial Unicode MS" w:hAnsi="Arial" w:cs="Arial"/>
                <w:sz w:val="22"/>
              </w:rPr>
              <w:t>Essential</w:t>
            </w:r>
          </w:p>
        </w:tc>
        <w:tc>
          <w:tcPr>
            <w:tcW w:w="1143" w:type="pct"/>
          </w:tcPr>
          <w:p w14:paraId="3467F525" w14:textId="77777777" w:rsidR="003F073F" w:rsidRDefault="003F073F" w:rsidP="0070460F">
            <w:pPr>
              <w:jc w:val="center"/>
              <w:rPr>
                <w:rFonts w:ascii="Arial" w:hAnsi="Arial" w:cs="Arial"/>
                <w:sz w:val="22"/>
              </w:rPr>
            </w:pPr>
            <w:r>
              <w:rPr>
                <w:rFonts w:ascii="Arial" w:hAnsi="Arial" w:cs="Arial"/>
                <w:sz w:val="22"/>
              </w:rPr>
              <w:t>Application</w:t>
            </w:r>
          </w:p>
        </w:tc>
      </w:tr>
    </w:tbl>
    <w:p w14:paraId="5B16D768" w14:textId="77777777" w:rsidR="004C4E4F" w:rsidRDefault="004C4E4F" w:rsidP="004C4E4F">
      <w:pPr>
        <w:rPr>
          <w:rFonts w:ascii="Arial" w:hAnsi="Arial" w:cs="Arial"/>
          <w:sz w:val="22"/>
        </w:rPr>
      </w:pPr>
      <w:r>
        <w:rPr>
          <w:rFonts w:ascii="Arial" w:hAnsi="Arial" w:cs="Arial"/>
          <w:sz w:val="22"/>
        </w:rPr>
        <w:t> </w:t>
      </w:r>
    </w:p>
    <w:p w14:paraId="165294E3" w14:textId="77777777" w:rsidR="00906843" w:rsidRDefault="00906843" w:rsidP="004C4E4F">
      <w:pPr>
        <w:rPr>
          <w:rFonts w:ascii="Arial" w:hAnsi="Arial" w:cs="Arial"/>
          <w:sz w:val="22"/>
        </w:rPr>
      </w:pPr>
    </w:p>
    <w:p w14:paraId="792695B6" w14:textId="77777777" w:rsidR="00906843" w:rsidRDefault="00906843" w:rsidP="004C4E4F">
      <w:pPr>
        <w:rPr>
          <w:rFonts w:ascii="Arial" w:hAnsi="Arial" w:cs="Arial"/>
          <w:sz w:val="22"/>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73"/>
        <w:gridCol w:w="5170"/>
        <w:gridCol w:w="1258"/>
        <w:gridCol w:w="2113"/>
      </w:tblGrid>
      <w:tr w:rsidR="004C4E4F" w14:paraId="07D23758" w14:textId="77777777" w:rsidTr="00BA6CDF">
        <w:trPr>
          <w:tblCellSpacing w:w="15" w:type="dxa"/>
        </w:trPr>
        <w:tc>
          <w:tcPr>
            <w:tcW w:w="239" w:type="pct"/>
          </w:tcPr>
          <w:p w14:paraId="584A71BC" w14:textId="77777777" w:rsidR="004C4E4F" w:rsidRDefault="004C4E4F" w:rsidP="00BA6CDF">
            <w:pPr>
              <w:rPr>
                <w:rFonts w:ascii="Arial" w:eastAsia="Arial Unicode MS" w:hAnsi="Arial" w:cs="Arial"/>
                <w:sz w:val="22"/>
              </w:rPr>
            </w:pPr>
            <w:r>
              <w:rPr>
                <w:rFonts w:ascii="Arial" w:hAnsi="Arial" w:cs="Arial"/>
                <w:sz w:val="22"/>
              </w:rPr>
              <w:t> </w:t>
            </w:r>
          </w:p>
        </w:tc>
        <w:tc>
          <w:tcPr>
            <w:tcW w:w="2854" w:type="pct"/>
          </w:tcPr>
          <w:p w14:paraId="3AFA14A3" w14:textId="77777777" w:rsidR="004C4E4F" w:rsidRDefault="004C4E4F" w:rsidP="00BA6CDF">
            <w:pPr>
              <w:rPr>
                <w:rFonts w:ascii="Arial" w:eastAsia="Arial Unicode MS" w:hAnsi="Arial" w:cs="Arial"/>
                <w:sz w:val="22"/>
              </w:rPr>
            </w:pPr>
            <w:r>
              <w:rPr>
                <w:rFonts w:ascii="Arial" w:hAnsi="Arial" w:cs="Arial"/>
                <w:b/>
                <w:bCs/>
                <w:sz w:val="22"/>
              </w:rPr>
              <w:t>Special Knowledge and Skills</w:t>
            </w:r>
          </w:p>
        </w:tc>
        <w:tc>
          <w:tcPr>
            <w:tcW w:w="683" w:type="pct"/>
          </w:tcPr>
          <w:p w14:paraId="26F674CD" w14:textId="77777777" w:rsidR="004C4E4F" w:rsidRDefault="004C4E4F" w:rsidP="00BA6CDF">
            <w:pPr>
              <w:jc w:val="center"/>
              <w:rPr>
                <w:rFonts w:ascii="Arial" w:eastAsia="Arial Unicode MS" w:hAnsi="Arial" w:cs="Arial"/>
                <w:sz w:val="22"/>
              </w:rPr>
            </w:pPr>
            <w:r>
              <w:rPr>
                <w:rFonts w:ascii="Arial" w:hAnsi="Arial" w:cs="Arial"/>
                <w:sz w:val="22"/>
              </w:rPr>
              <w:t>Essential/ Desirable</w:t>
            </w:r>
          </w:p>
        </w:tc>
        <w:tc>
          <w:tcPr>
            <w:tcW w:w="1143" w:type="pct"/>
          </w:tcPr>
          <w:p w14:paraId="57EBB02B" w14:textId="77777777" w:rsidR="004C4E4F" w:rsidRDefault="004C4E4F" w:rsidP="00BA6CDF">
            <w:pPr>
              <w:jc w:val="center"/>
              <w:rPr>
                <w:rFonts w:ascii="Arial" w:eastAsia="Arial Unicode MS" w:hAnsi="Arial" w:cs="Arial"/>
                <w:sz w:val="22"/>
              </w:rPr>
            </w:pPr>
            <w:r>
              <w:rPr>
                <w:rFonts w:ascii="Arial" w:hAnsi="Arial" w:cs="Arial"/>
                <w:sz w:val="22"/>
              </w:rPr>
              <w:t>Source</w:t>
            </w:r>
          </w:p>
        </w:tc>
      </w:tr>
      <w:tr w:rsidR="004C4E4F" w14:paraId="757E5AC0" w14:textId="77777777" w:rsidTr="00BA6CDF">
        <w:trPr>
          <w:cantSplit/>
          <w:tblCellSpacing w:w="15" w:type="dxa"/>
        </w:trPr>
        <w:tc>
          <w:tcPr>
            <w:tcW w:w="239" w:type="pct"/>
          </w:tcPr>
          <w:p w14:paraId="26A1D6A7" w14:textId="77777777" w:rsidR="004C4E4F" w:rsidRDefault="004C4E4F" w:rsidP="00BA6CDF">
            <w:pPr>
              <w:jc w:val="center"/>
              <w:rPr>
                <w:rFonts w:ascii="Arial" w:eastAsia="Arial Unicode MS" w:hAnsi="Arial" w:cs="Arial"/>
                <w:sz w:val="22"/>
              </w:rPr>
            </w:pPr>
            <w:r>
              <w:rPr>
                <w:rFonts w:ascii="Arial" w:eastAsia="Arial Unicode MS" w:hAnsi="Arial" w:cs="Arial"/>
                <w:sz w:val="22"/>
              </w:rPr>
              <w:t>1</w:t>
            </w:r>
            <w:r w:rsidR="00387F8C">
              <w:rPr>
                <w:rFonts w:ascii="Arial" w:eastAsia="Arial Unicode MS" w:hAnsi="Arial" w:cs="Arial"/>
                <w:sz w:val="22"/>
              </w:rPr>
              <w:t>4</w:t>
            </w:r>
          </w:p>
        </w:tc>
        <w:tc>
          <w:tcPr>
            <w:tcW w:w="2854" w:type="pct"/>
          </w:tcPr>
          <w:p w14:paraId="29B49A8A" w14:textId="77777777" w:rsidR="00B659D2" w:rsidRPr="00387F8C" w:rsidRDefault="004C4E4F" w:rsidP="00B659D2">
            <w:pPr>
              <w:tabs>
                <w:tab w:val="left" w:pos="0"/>
              </w:tabs>
              <w:suppressAutoHyphens/>
              <w:spacing w:line="240" w:lineRule="atLeast"/>
              <w:rPr>
                <w:rFonts w:ascii="Arial" w:hAnsi="Arial" w:cs="Arial"/>
                <w:sz w:val="22"/>
              </w:rPr>
            </w:pPr>
            <w:r w:rsidRPr="00BB06CA">
              <w:rPr>
                <w:rFonts w:ascii="Arial" w:hAnsi="Arial" w:cs="Arial"/>
                <w:sz w:val="22"/>
              </w:rPr>
              <w:t>Competent to be appointed by the Chief Fire Officer (being satisfied that he/she is su</w:t>
            </w:r>
            <w:r w:rsidR="00D817D5" w:rsidRPr="00BB06CA">
              <w:rPr>
                <w:rFonts w:ascii="Arial" w:hAnsi="Arial" w:cs="Arial"/>
                <w:sz w:val="22"/>
              </w:rPr>
              <w:t>itably competent) as a</w:t>
            </w:r>
            <w:r w:rsidRPr="00BB06CA">
              <w:rPr>
                <w:rFonts w:ascii="Arial" w:hAnsi="Arial" w:cs="Arial"/>
                <w:sz w:val="22"/>
              </w:rPr>
              <w:t xml:space="preserve"> </w:t>
            </w:r>
            <w:r w:rsidR="00387F8C">
              <w:rPr>
                <w:rFonts w:ascii="Arial" w:hAnsi="Arial" w:cs="Arial"/>
                <w:sz w:val="22"/>
              </w:rPr>
              <w:t>Group 1</w:t>
            </w:r>
            <w:r w:rsidR="00261F2A" w:rsidRPr="00BB06CA">
              <w:rPr>
                <w:rFonts w:ascii="Arial" w:hAnsi="Arial" w:cs="Arial"/>
                <w:sz w:val="22"/>
              </w:rPr>
              <w:t xml:space="preserve"> </w:t>
            </w:r>
            <w:r w:rsidRPr="00BB06CA">
              <w:rPr>
                <w:rFonts w:ascii="Arial" w:hAnsi="Arial" w:cs="Arial"/>
                <w:sz w:val="22"/>
              </w:rPr>
              <w:t>Inspector under section 26 of the Regulatory Reform (Fire Safety) Order</w:t>
            </w:r>
            <w:r w:rsidR="00387F8C">
              <w:rPr>
                <w:rFonts w:ascii="Arial" w:hAnsi="Arial" w:cs="Arial"/>
                <w:sz w:val="22"/>
              </w:rPr>
              <w:t>.</w:t>
            </w:r>
          </w:p>
        </w:tc>
        <w:tc>
          <w:tcPr>
            <w:tcW w:w="683" w:type="pct"/>
          </w:tcPr>
          <w:p w14:paraId="109959C2" w14:textId="77777777" w:rsidR="004C4E4F" w:rsidRDefault="00B659D2" w:rsidP="00BA6CDF">
            <w:pPr>
              <w:jc w:val="center"/>
              <w:rPr>
                <w:rFonts w:ascii="Arial" w:eastAsia="Arial Unicode MS" w:hAnsi="Arial" w:cs="Arial"/>
                <w:sz w:val="22"/>
              </w:rPr>
            </w:pPr>
            <w:r>
              <w:rPr>
                <w:rFonts w:ascii="Arial" w:eastAsia="Arial Unicode MS" w:hAnsi="Arial" w:cs="Arial"/>
                <w:sz w:val="22"/>
              </w:rPr>
              <w:t>Essential</w:t>
            </w:r>
          </w:p>
          <w:p w14:paraId="66150EBD" w14:textId="77777777" w:rsidR="00B659D2" w:rsidRDefault="00B659D2" w:rsidP="00BA6CDF">
            <w:pPr>
              <w:jc w:val="center"/>
              <w:rPr>
                <w:rFonts w:ascii="Arial" w:eastAsia="Arial Unicode MS" w:hAnsi="Arial" w:cs="Arial"/>
                <w:sz w:val="22"/>
              </w:rPr>
            </w:pPr>
          </w:p>
          <w:p w14:paraId="50E34964" w14:textId="77777777" w:rsidR="00B659D2" w:rsidRDefault="00B659D2" w:rsidP="00BA6CDF">
            <w:pPr>
              <w:jc w:val="center"/>
              <w:rPr>
                <w:rFonts w:ascii="Arial" w:eastAsia="Arial Unicode MS" w:hAnsi="Arial" w:cs="Arial"/>
                <w:sz w:val="22"/>
              </w:rPr>
            </w:pPr>
          </w:p>
          <w:p w14:paraId="3A836E46" w14:textId="77777777" w:rsidR="00B659D2" w:rsidRPr="00BB06CA" w:rsidRDefault="00B659D2" w:rsidP="00387F8C">
            <w:pPr>
              <w:rPr>
                <w:rFonts w:ascii="Arial" w:eastAsia="Arial Unicode MS" w:hAnsi="Arial" w:cs="Arial"/>
                <w:color w:val="FF0000"/>
                <w:sz w:val="22"/>
              </w:rPr>
            </w:pPr>
          </w:p>
        </w:tc>
        <w:tc>
          <w:tcPr>
            <w:tcW w:w="1143" w:type="pct"/>
          </w:tcPr>
          <w:p w14:paraId="5F2A5150" w14:textId="77777777" w:rsidR="004C4E4F" w:rsidRDefault="004C4E4F" w:rsidP="00BA6CDF">
            <w:pPr>
              <w:jc w:val="center"/>
              <w:rPr>
                <w:rFonts w:ascii="Arial" w:eastAsia="Arial Unicode MS" w:hAnsi="Arial" w:cs="Arial"/>
                <w:sz w:val="22"/>
              </w:rPr>
            </w:pPr>
            <w:r>
              <w:rPr>
                <w:rFonts w:ascii="Arial" w:hAnsi="Arial" w:cs="Arial"/>
                <w:sz w:val="22"/>
              </w:rPr>
              <w:t>Application</w:t>
            </w:r>
          </w:p>
        </w:tc>
      </w:tr>
      <w:tr w:rsidR="004C4E4F" w14:paraId="70427C87" w14:textId="77777777" w:rsidTr="00BA6CDF">
        <w:trPr>
          <w:cantSplit/>
          <w:tblCellSpacing w:w="15" w:type="dxa"/>
        </w:trPr>
        <w:tc>
          <w:tcPr>
            <w:tcW w:w="239" w:type="pct"/>
          </w:tcPr>
          <w:p w14:paraId="0B6C7F26" w14:textId="77777777" w:rsidR="004C4E4F" w:rsidRDefault="004C4E4F" w:rsidP="00BA6CDF">
            <w:pPr>
              <w:jc w:val="center"/>
              <w:rPr>
                <w:rFonts w:ascii="Arial" w:eastAsia="Arial Unicode MS" w:hAnsi="Arial" w:cs="Arial"/>
                <w:sz w:val="22"/>
              </w:rPr>
            </w:pPr>
            <w:r>
              <w:rPr>
                <w:rFonts w:ascii="Arial" w:eastAsia="Arial Unicode MS" w:hAnsi="Arial" w:cs="Arial"/>
                <w:sz w:val="22"/>
              </w:rPr>
              <w:t>1</w:t>
            </w:r>
            <w:r w:rsidR="00387F8C">
              <w:rPr>
                <w:rFonts w:ascii="Arial" w:eastAsia="Arial Unicode MS" w:hAnsi="Arial" w:cs="Arial"/>
                <w:sz w:val="22"/>
              </w:rPr>
              <w:t>5</w:t>
            </w:r>
          </w:p>
        </w:tc>
        <w:tc>
          <w:tcPr>
            <w:tcW w:w="2854" w:type="pct"/>
          </w:tcPr>
          <w:p w14:paraId="5C5690F9" w14:textId="77777777" w:rsidR="004C4E4F" w:rsidRDefault="004C4E4F" w:rsidP="00B659D2">
            <w:pPr>
              <w:tabs>
                <w:tab w:val="left" w:pos="0"/>
              </w:tabs>
              <w:suppressAutoHyphens/>
              <w:spacing w:line="240" w:lineRule="atLeast"/>
              <w:rPr>
                <w:rFonts w:ascii="Arial" w:hAnsi="Arial" w:cs="Arial"/>
                <w:sz w:val="22"/>
              </w:rPr>
            </w:pPr>
            <w:r>
              <w:rPr>
                <w:rFonts w:ascii="Arial" w:hAnsi="Arial" w:cs="Arial"/>
                <w:sz w:val="22"/>
              </w:rPr>
              <w:t xml:space="preserve">Capability to implement policies and protocols </w:t>
            </w:r>
            <w:r w:rsidR="00902647">
              <w:rPr>
                <w:rFonts w:ascii="Arial" w:hAnsi="Arial" w:cs="Arial"/>
                <w:sz w:val="22"/>
              </w:rPr>
              <w:t>with little or no supervision</w:t>
            </w:r>
          </w:p>
        </w:tc>
        <w:tc>
          <w:tcPr>
            <w:tcW w:w="683" w:type="pct"/>
          </w:tcPr>
          <w:p w14:paraId="000474D5"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4602B0B9" w14:textId="77777777" w:rsidR="004C4E4F" w:rsidRDefault="004C4E4F" w:rsidP="00BA6CDF">
            <w:pPr>
              <w:jc w:val="center"/>
              <w:rPr>
                <w:rFonts w:ascii="Arial" w:eastAsia="Arial Unicode MS" w:hAnsi="Arial" w:cs="Arial"/>
                <w:sz w:val="22"/>
              </w:rPr>
            </w:pPr>
            <w:r>
              <w:rPr>
                <w:rFonts w:ascii="Arial" w:hAnsi="Arial" w:cs="Arial"/>
                <w:sz w:val="22"/>
              </w:rPr>
              <w:t>Interview</w:t>
            </w:r>
          </w:p>
        </w:tc>
      </w:tr>
      <w:tr w:rsidR="004C4E4F" w14:paraId="70CEFD84" w14:textId="77777777" w:rsidTr="00BA6CDF">
        <w:trPr>
          <w:cantSplit/>
          <w:tblCellSpacing w:w="15" w:type="dxa"/>
        </w:trPr>
        <w:tc>
          <w:tcPr>
            <w:tcW w:w="239" w:type="pct"/>
          </w:tcPr>
          <w:p w14:paraId="41B02E25" w14:textId="77777777" w:rsidR="004C4E4F" w:rsidRDefault="004C4E4F" w:rsidP="00BA6CDF">
            <w:pPr>
              <w:jc w:val="center"/>
              <w:rPr>
                <w:rFonts w:ascii="Arial" w:eastAsia="Arial Unicode MS" w:hAnsi="Arial" w:cs="Arial"/>
                <w:sz w:val="22"/>
              </w:rPr>
            </w:pPr>
            <w:r>
              <w:rPr>
                <w:rFonts w:ascii="Arial" w:eastAsia="Arial Unicode MS" w:hAnsi="Arial" w:cs="Arial"/>
                <w:sz w:val="22"/>
              </w:rPr>
              <w:t>1</w:t>
            </w:r>
            <w:r w:rsidR="00387F8C">
              <w:rPr>
                <w:rFonts w:ascii="Arial" w:eastAsia="Arial Unicode MS" w:hAnsi="Arial" w:cs="Arial"/>
                <w:sz w:val="22"/>
              </w:rPr>
              <w:t>6</w:t>
            </w:r>
          </w:p>
        </w:tc>
        <w:tc>
          <w:tcPr>
            <w:tcW w:w="2854" w:type="pct"/>
          </w:tcPr>
          <w:p w14:paraId="1EE718E3" w14:textId="77777777" w:rsidR="004C4E4F" w:rsidRDefault="004C4E4F" w:rsidP="00BA6CDF">
            <w:pPr>
              <w:tabs>
                <w:tab w:val="left" w:pos="0"/>
              </w:tabs>
              <w:suppressAutoHyphens/>
              <w:spacing w:line="240" w:lineRule="atLeast"/>
              <w:rPr>
                <w:rFonts w:ascii="Arial" w:hAnsi="Arial" w:cs="Arial"/>
                <w:sz w:val="22"/>
              </w:rPr>
            </w:pPr>
            <w:r>
              <w:rPr>
                <w:rFonts w:ascii="Arial" w:eastAsia="Arial Unicode MS" w:hAnsi="Arial" w:cs="Arial"/>
                <w:sz w:val="22"/>
              </w:rPr>
              <w:t>Be self-motivated and prioritise work directed to set targets within tight deadlines</w:t>
            </w:r>
          </w:p>
        </w:tc>
        <w:tc>
          <w:tcPr>
            <w:tcW w:w="683" w:type="pct"/>
          </w:tcPr>
          <w:p w14:paraId="22B26EF8"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3257E3E8" w14:textId="77777777" w:rsidR="004C4E4F" w:rsidRDefault="004C4E4F" w:rsidP="00BA6CDF">
            <w:pPr>
              <w:jc w:val="center"/>
              <w:rPr>
                <w:rFonts w:ascii="Arial" w:eastAsia="Arial Unicode MS" w:hAnsi="Arial" w:cs="Arial"/>
                <w:sz w:val="22"/>
              </w:rPr>
            </w:pPr>
            <w:r>
              <w:rPr>
                <w:rFonts w:ascii="Arial" w:hAnsi="Arial" w:cs="Arial"/>
                <w:sz w:val="22"/>
              </w:rPr>
              <w:t>Interview</w:t>
            </w:r>
          </w:p>
        </w:tc>
      </w:tr>
      <w:tr w:rsidR="004C4E4F" w14:paraId="0825031F" w14:textId="77777777" w:rsidTr="00BA6CDF">
        <w:trPr>
          <w:cantSplit/>
          <w:tblCellSpacing w:w="15" w:type="dxa"/>
        </w:trPr>
        <w:tc>
          <w:tcPr>
            <w:tcW w:w="239" w:type="pct"/>
          </w:tcPr>
          <w:p w14:paraId="4FE0A0AC" w14:textId="77777777" w:rsidR="004C4E4F" w:rsidRDefault="004C4E4F" w:rsidP="00BA6CDF">
            <w:pPr>
              <w:jc w:val="center"/>
              <w:rPr>
                <w:rFonts w:ascii="Arial" w:eastAsia="Arial Unicode MS" w:hAnsi="Arial" w:cs="Arial"/>
                <w:sz w:val="22"/>
              </w:rPr>
            </w:pPr>
            <w:r>
              <w:rPr>
                <w:rFonts w:ascii="Arial" w:eastAsia="Arial Unicode MS" w:hAnsi="Arial" w:cs="Arial"/>
                <w:sz w:val="22"/>
              </w:rPr>
              <w:t>1</w:t>
            </w:r>
            <w:r w:rsidR="00816AF1">
              <w:rPr>
                <w:rFonts w:ascii="Arial" w:eastAsia="Arial Unicode MS" w:hAnsi="Arial" w:cs="Arial"/>
                <w:sz w:val="22"/>
              </w:rPr>
              <w:t>6</w:t>
            </w:r>
          </w:p>
        </w:tc>
        <w:tc>
          <w:tcPr>
            <w:tcW w:w="2854" w:type="pct"/>
          </w:tcPr>
          <w:p w14:paraId="7780B9BA" w14:textId="77777777" w:rsidR="004C4E4F" w:rsidRDefault="004C4E4F" w:rsidP="00BA6CDF">
            <w:pPr>
              <w:rPr>
                <w:rFonts w:ascii="Arial" w:hAnsi="Arial" w:cs="Arial"/>
                <w:sz w:val="22"/>
              </w:rPr>
            </w:pPr>
            <w:r>
              <w:rPr>
                <w:rFonts w:ascii="Arial" w:hAnsi="Arial" w:cs="Arial"/>
                <w:sz w:val="22"/>
              </w:rPr>
              <w:t>Can provide leadership</w:t>
            </w:r>
            <w:r w:rsidR="00816AF1">
              <w:rPr>
                <w:rFonts w:ascii="Arial" w:hAnsi="Arial" w:cs="Arial"/>
                <w:sz w:val="22"/>
              </w:rPr>
              <w:t xml:space="preserve">, </w:t>
            </w:r>
            <w:r>
              <w:rPr>
                <w:rFonts w:ascii="Arial" w:hAnsi="Arial" w:cs="Arial"/>
                <w:sz w:val="22"/>
              </w:rPr>
              <w:t xml:space="preserve">direction </w:t>
            </w:r>
            <w:r w:rsidR="00816AF1">
              <w:rPr>
                <w:rFonts w:ascii="Arial" w:hAnsi="Arial" w:cs="Arial"/>
                <w:sz w:val="22"/>
              </w:rPr>
              <w:t xml:space="preserve">and support </w:t>
            </w:r>
            <w:r>
              <w:rPr>
                <w:rFonts w:ascii="Arial" w:hAnsi="Arial" w:cs="Arial"/>
                <w:sz w:val="22"/>
              </w:rPr>
              <w:t>in all aspects of current Fire Safety Policies</w:t>
            </w:r>
          </w:p>
        </w:tc>
        <w:tc>
          <w:tcPr>
            <w:tcW w:w="683" w:type="pct"/>
          </w:tcPr>
          <w:p w14:paraId="20620D35" w14:textId="77777777" w:rsidR="004C4E4F" w:rsidRDefault="004C4E4F" w:rsidP="00BA6CDF">
            <w:pPr>
              <w:jc w:val="center"/>
              <w:rPr>
                <w:rFonts w:ascii="Arial" w:eastAsia="Arial Unicode MS" w:hAnsi="Arial" w:cs="Arial"/>
                <w:sz w:val="22"/>
              </w:rPr>
            </w:pPr>
            <w:r>
              <w:rPr>
                <w:rFonts w:ascii="Arial" w:eastAsia="Arial Unicode MS" w:hAnsi="Arial" w:cs="Arial"/>
                <w:sz w:val="22"/>
              </w:rPr>
              <w:t>Essential</w:t>
            </w:r>
          </w:p>
        </w:tc>
        <w:tc>
          <w:tcPr>
            <w:tcW w:w="1143" w:type="pct"/>
          </w:tcPr>
          <w:p w14:paraId="6CA16ED0" w14:textId="77777777" w:rsidR="004C4E4F" w:rsidRDefault="004C4E4F" w:rsidP="00BA6CDF">
            <w:pPr>
              <w:jc w:val="center"/>
              <w:rPr>
                <w:rFonts w:ascii="Arial" w:hAnsi="Arial" w:cs="Arial"/>
                <w:sz w:val="22"/>
              </w:rPr>
            </w:pPr>
            <w:r>
              <w:rPr>
                <w:rFonts w:ascii="Arial" w:hAnsi="Arial" w:cs="Arial"/>
                <w:sz w:val="22"/>
              </w:rPr>
              <w:t>Interview</w:t>
            </w:r>
          </w:p>
        </w:tc>
      </w:tr>
      <w:tr w:rsidR="004C4E4F" w14:paraId="45A3D155" w14:textId="77777777" w:rsidTr="00BA6CDF">
        <w:trPr>
          <w:cantSplit/>
          <w:tblCellSpacing w:w="15" w:type="dxa"/>
        </w:trPr>
        <w:tc>
          <w:tcPr>
            <w:tcW w:w="239" w:type="pct"/>
          </w:tcPr>
          <w:p w14:paraId="0EF582EC" w14:textId="77777777" w:rsidR="004C4E4F" w:rsidRDefault="004C4E4F" w:rsidP="00BA6CDF">
            <w:pPr>
              <w:jc w:val="center"/>
              <w:rPr>
                <w:rFonts w:ascii="Arial" w:eastAsia="Arial Unicode MS" w:hAnsi="Arial" w:cs="Arial"/>
                <w:sz w:val="22"/>
              </w:rPr>
            </w:pPr>
            <w:r>
              <w:rPr>
                <w:rFonts w:ascii="Arial" w:eastAsia="Arial Unicode MS" w:hAnsi="Arial" w:cs="Arial"/>
                <w:sz w:val="22"/>
              </w:rPr>
              <w:t>1</w:t>
            </w:r>
            <w:r w:rsidR="00387F8C">
              <w:rPr>
                <w:rFonts w:ascii="Arial" w:eastAsia="Arial Unicode MS" w:hAnsi="Arial" w:cs="Arial"/>
                <w:sz w:val="22"/>
              </w:rPr>
              <w:t>7</w:t>
            </w:r>
          </w:p>
        </w:tc>
        <w:tc>
          <w:tcPr>
            <w:tcW w:w="2854" w:type="pct"/>
          </w:tcPr>
          <w:p w14:paraId="7BAC5639" w14:textId="77777777" w:rsidR="004C4E4F" w:rsidRPr="00387F8C" w:rsidRDefault="004C4E4F" w:rsidP="00387F8C">
            <w:pPr>
              <w:rPr>
                <w:rFonts w:ascii="Arial" w:eastAsia="Arial Unicode MS" w:hAnsi="Arial" w:cs="Arial"/>
                <w:sz w:val="22"/>
              </w:rPr>
            </w:pPr>
            <w:r w:rsidRPr="00387F8C">
              <w:rPr>
                <w:rFonts w:ascii="Arial" w:eastAsia="Arial Unicode MS" w:hAnsi="Arial" w:cs="Arial"/>
                <w:sz w:val="22"/>
              </w:rPr>
              <w:t xml:space="preserve">Detailed </w:t>
            </w:r>
            <w:r w:rsidR="00387F8C" w:rsidRPr="00387F8C">
              <w:rPr>
                <w:rFonts w:ascii="Arial" w:eastAsia="Arial Unicode MS" w:hAnsi="Arial" w:cs="Arial"/>
                <w:sz w:val="22"/>
              </w:rPr>
              <w:t xml:space="preserve">working </w:t>
            </w:r>
            <w:r w:rsidRPr="00387F8C">
              <w:rPr>
                <w:rFonts w:ascii="Arial" w:eastAsia="Arial Unicode MS" w:hAnsi="Arial" w:cs="Arial"/>
                <w:sz w:val="22"/>
              </w:rPr>
              <w:t xml:space="preserve">knowledge </w:t>
            </w:r>
            <w:r w:rsidR="00387F8C" w:rsidRPr="00387F8C">
              <w:rPr>
                <w:rFonts w:ascii="Arial" w:eastAsia="Arial Unicode MS" w:hAnsi="Arial" w:cs="Arial"/>
                <w:sz w:val="22"/>
              </w:rPr>
              <w:t xml:space="preserve">of the Regulator’s </w:t>
            </w:r>
            <w:r w:rsidRPr="00387F8C">
              <w:rPr>
                <w:rFonts w:ascii="Arial" w:eastAsia="Arial Unicode MS" w:hAnsi="Arial" w:cs="Arial"/>
                <w:sz w:val="22"/>
              </w:rPr>
              <w:t>Code</w:t>
            </w:r>
            <w:r w:rsidR="00387F8C" w:rsidRPr="00387F8C">
              <w:rPr>
                <w:rFonts w:ascii="Arial" w:eastAsia="Arial Unicode MS" w:hAnsi="Arial" w:cs="Arial"/>
                <w:sz w:val="22"/>
              </w:rPr>
              <w:t xml:space="preserve"> and its application in relation to Fire Protection</w:t>
            </w:r>
          </w:p>
        </w:tc>
        <w:tc>
          <w:tcPr>
            <w:tcW w:w="683" w:type="pct"/>
          </w:tcPr>
          <w:p w14:paraId="1D74B548" w14:textId="77777777" w:rsidR="004C4E4F" w:rsidRDefault="004C4E4F" w:rsidP="00BA6CDF">
            <w:pPr>
              <w:jc w:val="center"/>
              <w:rPr>
                <w:rFonts w:ascii="Arial" w:hAnsi="Arial" w:cs="Arial"/>
                <w:sz w:val="22"/>
              </w:rPr>
            </w:pPr>
            <w:r>
              <w:rPr>
                <w:rFonts w:ascii="Arial" w:hAnsi="Arial" w:cs="Arial"/>
                <w:sz w:val="22"/>
              </w:rPr>
              <w:t>Essential</w:t>
            </w:r>
          </w:p>
        </w:tc>
        <w:tc>
          <w:tcPr>
            <w:tcW w:w="1143" w:type="pct"/>
          </w:tcPr>
          <w:p w14:paraId="215B4647" w14:textId="77777777" w:rsidR="004C4E4F" w:rsidRDefault="004C4E4F" w:rsidP="00BA6CDF">
            <w:pPr>
              <w:jc w:val="center"/>
              <w:rPr>
                <w:rFonts w:ascii="Arial" w:hAnsi="Arial" w:cs="Arial"/>
                <w:sz w:val="22"/>
              </w:rPr>
            </w:pPr>
            <w:r>
              <w:rPr>
                <w:rFonts w:ascii="Arial" w:hAnsi="Arial" w:cs="Arial"/>
                <w:sz w:val="22"/>
              </w:rPr>
              <w:t>Application/Interview</w:t>
            </w:r>
          </w:p>
        </w:tc>
      </w:tr>
      <w:tr w:rsidR="004C4E4F" w14:paraId="3D0E55D2" w14:textId="77777777" w:rsidTr="00BA6CDF">
        <w:trPr>
          <w:cantSplit/>
          <w:tblCellSpacing w:w="15" w:type="dxa"/>
        </w:trPr>
        <w:tc>
          <w:tcPr>
            <w:tcW w:w="239" w:type="pct"/>
          </w:tcPr>
          <w:p w14:paraId="38A284EB" w14:textId="77777777" w:rsidR="004C4E4F" w:rsidRDefault="004C4E4F" w:rsidP="00BA6CDF">
            <w:pPr>
              <w:jc w:val="center"/>
              <w:rPr>
                <w:rFonts w:ascii="Arial" w:eastAsia="Arial Unicode MS" w:hAnsi="Arial" w:cs="Arial"/>
                <w:sz w:val="22"/>
              </w:rPr>
            </w:pPr>
            <w:r>
              <w:rPr>
                <w:rFonts w:ascii="Arial" w:eastAsia="Arial Unicode MS" w:hAnsi="Arial" w:cs="Arial"/>
                <w:sz w:val="22"/>
              </w:rPr>
              <w:lastRenderedPageBreak/>
              <w:t>1</w:t>
            </w:r>
            <w:r w:rsidR="00816AF1">
              <w:rPr>
                <w:rFonts w:ascii="Arial" w:eastAsia="Arial Unicode MS" w:hAnsi="Arial" w:cs="Arial"/>
                <w:sz w:val="22"/>
              </w:rPr>
              <w:t>8</w:t>
            </w:r>
          </w:p>
        </w:tc>
        <w:tc>
          <w:tcPr>
            <w:tcW w:w="2854" w:type="pct"/>
          </w:tcPr>
          <w:p w14:paraId="4DD1F972" w14:textId="77777777" w:rsidR="004C4E4F" w:rsidRDefault="004C4E4F" w:rsidP="00BA6CDF">
            <w:pPr>
              <w:rPr>
                <w:rFonts w:ascii="Arial" w:hAnsi="Arial" w:cs="Arial"/>
                <w:sz w:val="22"/>
              </w:rPr>
            </w:pPr>
            <w:r>
              <w:rPr>
                <w:rFonts w:ascii="Arial" w:hAnsi="Arial" w:cs="Arial"/>
                <w:sz w:val="22"/>
              </w:rPr>
              <w:t xml:space="preserve">Advanced working knowledge and experience in fire safety legislation enforced by the Fire &amp; Rescue Authority.  </w:t>
            </w:r>
          </w:p>
        </w:tc>
        <w:tc>
          <w:tcPr>
            <w:tcW w:w="683" w:type="pct"/>
          </w:tcPr>
          <w:p w14:paraId="0B5B6E99" w14:textId="77777777" w:rsidR="004C4E4F" w:rsidRDefault="004C4E4F" w:rsidP="00BA6CDF">
            <w:pPr>
              <w:jc w:val="center"/>
              <w:rPr>
                <w:rFonts w:ascii="Arial" w:eastAsia="Arial Unicode MS" w:hAnsi="Arial" w:cs="Arial"/>
                <w:sz w:val="22"/>
              </w:rPr>
            </w:pPr>
            <w:r>
              <w:rPr>
                <w:rFonts w:ascii="Arial" w:eastAsia="Arial Unicode MS" w:hAnsi="Arial" w:cs="Arial"/>
                <w:sz w:val="22"/>
              </w:rPr>
              <w:t>Essential</w:t>
            </w:r>
          </w:p>
        </w:tc>
        <w:tc>
          <w:tcPr>
            <w:tcW w:w="1143" w:type="pct"/>
          </w:tcPr>
          <w:p w14:paraId="4DAE9170" w14:textId="77777777" w:rsidR="004C4E4F" w:rsidRDefault="004C4E4F" w:rsidP="00BA6CDF">
            <w:pPr>
              <w:jc w:val="center"/>
              <w:rPr>
                <w:rFonts w:ascii="Arial" w:hAnsi="Arial" w:cs="Arial"/>
                <w:sz w:val="22"/>
              </w:rPr>
            </w:pPr>
            <w:r>
              <w:rPr>
                <w:rFonts w:ascii="Arial" w:hAnsi="Arial" w:cs="Arial"/>
                <w:sz w:val="22"/>
              </w:rPr>
              <w:t>Application/Interview</w:t>
            </w:r>
          </w:p>
        </w:tc>
      </w:tr>
      <w:tr w:rsidR="004C4E4F" w14:paraId="7C52AD1F" w14:textId="77777777" w:rsidTr="00BA6CDF">
        <w:trPr>
          <w:cantSplit/>
          <w:tblCellSpacing w:w="15" w:type="dxa"/>
        </w:trPr>
        <w:tc>
          <w:tcPr>
            <w:tcW w:w="239" w:type="pct"/>
          </w:tcPr>
          <w:p w14:paraId="69FF34D9" w14:textId="77777777" w:rsidR="004C4E4F" w:rsidRDefault="00816AF1" w:rsidP="00BA6CDF">
            <w:pPr>
              <w:jc w:val="center"/>
              <w:rPr>
                <w:rFonts w:ascii="Arial" w:eastAsia="Arial Unicode MS" w:hAnsi="Arial" w:cs="Arial"/>
                <w:sz w:val="22"/>
              </w:rPr>
            </w:pPr>
            <w:r>
              <w:rPr>
                <w:rFonts w:ascii="Arial" w:eastAsia="Arial Unicode MS" w:hAnsi="Arial" w:cs="Arial"/>
                <w:sz w:val="22"/>
              </w:rPr>
              <w:t>19</w:t>
            </w:r>
          </w:p>
        </w:tc>
        <w:tc>
          <w:tcPr>
            <w:tcW w:w="2854" w:type="pct"/>
          </w:tcPr>
          <w:p w14:paraId="7E9B67AF" w14:textId="77777777" w:rsidR="004C4E4F" w:rsidRDefault="004C4E4F" w:rsidP="00BA6CDF">
            <w:pPr>
              <w:rPr>
                <w:rFonts w:ascii="Arial" w:eastAsia="Arial Unicode MS" w:hAnsi="Arial" w:cs="Arial"/>
                <w:sz w:val="22"/>
              </w:rPr>
            </w:pPr>
            <w:r>
              <w:rPr>
                <w:rFonts w:ascii="Arial" w:eastAsia="Arial Unicode MS" w:hAnsi="Arial" w:cs="Arial"/>
                <w:sz w:val="22"/>
              </w:rPr>
              <w:t>Develop information systems to support service delivery objectives</w:t>
            </w:r>
          </w:p>
        </w:tc>
        <w:tc>
          <w:tcPr>
            <w:tcW w:w="683" w:type="pct"/>
          </w:tcPr>
          <w:p w14:paraId="2AE59245"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442937E9" w14:textId="77777777" w:rsidR="004C4E4F" w:rsidRDefault="004C4E4F" w:rsidP="00BA6CDF">
            <w:pPr>
              <w:jc w:val="center"/>
              <w:rPr>
                <w:rFonts w:ascii="Arial" w:eastAsia="Arial Unicode MS" w:hAnsi="Arial" w:cs="Arial"/>
                <w:sz w:val="22"/>
              </w:rPr>
            </w:pPr>
            <w:r>
              <w:rPr>
                <w:rFonts w:ascii="Arial" w:hAnsi="Arial" w:cs="Arial"/>
                <w:sz w:val="22"/>
              </w:rPr>
              <w:t>Application/Interview</w:t>
            </w:r>
          </w:p>
        </w:tc>
      </w:tr>
      <w:tr w:rsidR="004C4E4F" w14:paraId="164C92EE" w14:textId="77777777" w:rsidTr="00BA6CDF">
        <w:trPr>
          <w:cantSplit/>
          <w:tblCellSpacing w:w="15" w:type="dxa"/>
        </w:trPr>
        <w:tc>
          <w:tcPr>
            <w:tcW w:w="239" w:type="pct"/>
          </w:tcPr>
          <w:p w14:paraId="0AC88968" w14:textId="77777777" w:rsidR="004C4E4F" w:rsidRDefault="004C4E4F" w:rsidP="00BA6CDF">
            <w:pPr>
              <w:jc w:val="center"/>
              <w:rPr>
                <w:rFonts w:ascii="Arial" w:hAnsi="Arial" w:cs="Arial"/>
                <w:sz w:val="22"/>
              </w:rPr>
            </w:pPr>
            <w:r>
              <w:rPr>
                <w:rFonts w:ascii="Arial" w:hAnsi="Arial" w:cs="Arial"/>
                <w:sz w:val="22"/>
              </w:rPr>
              <w:t>2</w:t>
            </w:r>
            <w:r w:rsidR="002C17EC">
              <w:rPr>
                <w:rFonts w:ascii="Arial" w:hAnsi="Arial" w:cs="Arial"/>
                <w:sz w:val="22"/>
              </w:rPr>
              <w:t>0</w:t>
            </w:r>
          </w:p>
        </w:tc>
        <w:tc>
          <w:tcPr>
            <w:tcW w:w="2854" w:type="pct"/>
          </w:tcPr>
          <w:p w14:paraId="4A4C1A18" w14:textId="77777777" w:rsidR="004C4E4F" w:rsidRDefault="004C4E4F" w:rsidP="00BA6CDF">
            <w:pPr>
              <w:rPr>
                <w:rFonts w:ascii="Arial" w:eastAsia="Arial Unicode MS" w:hAnsi="Arial" w:cs="Arial"/>
                <w:sz w:val="22"/>
              </w:rPr>
            </w:pPr>
            <w:r>
              <w:rPr>
                <w:rFonts w:ascii="Arial" w:eastAsia="Arial Unicode MS" w:hAnsi="Arial" w:cs="Arial"/>
                <w:sz w:val="22"/>
              </w:rPr>
              <w:t>Thorough knowledge of the relevant PACE requirements and interviewing techniques</w:t>
            </w:r>
          </w:p>
        </w:tc>
        <w:tc>
          <w:tcPr>
            <w:tcW w:w="683" w:type="pct"/>
          </w:tcPr>
          <w:p w14:paraId="6491F737" w14:textId="77777777" w:rsidR="004C4E4F" w:rsidRDefault="004C4E4F" w:rsidP="00BA6CDF">
            <w:pPr>
              <w:jc w:val="center"/>
              <w:rPr>
                <w:rFonts w:ascii="Arial" w:hAnsi="Arial" w:cs="Arial"/>
                <w:sz w:val="22"/>
              </w:rPr>
            </w:pPr>
            <w:r>
              <w:rPr>
                <w:rFonts w:ascii="Arial" w:hAnsi="Arial" w:cs="Arial"/>
                <w:sz w:val="22"/>
              </w:rPr>
              <w:t>Essential</w:t>
            </w:r>
          </w:p>
        </w:tc>
        <w:tc>
          <w:tcPr>
            <w:tcW w:w="1143" w:type="pct"/>
          </w:tcPr>
          <w:p w14:paraId="4EC5D36B" w14:textId="77777777" w:rsidR="004C4E4F" w:rsidRDefault="004C4E4F" w:rsidP="00BA6CDF">
            <w:pPr>
              <w:jc w:val="center"/>
              <w:rPr>
                <w:rFonts w:ascii="Arial" w:hAnsi="Arial" w:cs="Arial"/>
                <w:sz w:val="22"/>
              </w:rPr>
            </w:pPr>
            <w:r>
              <w:rPr>
                <w:rFonts w:ascii="Arial" w:hAnsi="Arial" w:cs="Arial"/>
                <w:sz w:val="22"/>
              </w:rPr>
              <w:t>Application/Interview</w:t>
            </w:r>
          </w:p>
        </w:tc>
      </w:tr>
      <w:tr w:rsidR="004C4E4F" w14:paraId="502F3FFD" w14:textId="77777777" w:rsidTr="00BA6CDF">
        <w:trPr>
          <w:cantSplit/>
          <w:tblCellSpacing w:w="15" w:type="dxa"/>
        </w:trPr>
        <w:tc>
          <w:tcPr>
            <w:tcW w:w="239" w:type="pct"/>
          </w:tcPr>
          <w:p w14:paraId="12AD6CE3" w14:textId="77777777" w:rsidR="004C4E4F" w:rsidRDefault="004C4E4F" w:rsidP="00BA6CDF">
            <w:pPr>
              <w:jc w:val="center"/>
              <w:rPr>
                <w:rFonts w:ascii="Arial" w:hAnsi="Arial" w:cs="Arial"/>
                <w:sz w:val="22"/>
              </w:rPr>
            </w:pPr>
            <w:r>
              <w:rPr>
                <w:rFonts w:ascii="Arial" w:hAnsi="Arial" w:cs="Arial"/>
                <w:sz w:val="22"/>
              </w:rPr>
              <w:t>2</w:t>
            </w:r>
            <w:r w:rsidR="002C17EC">
              <w:rPr>
                <w:rFonts w:ascii="Arial" w:hAnsi="Arial" w:cs="Arial"/>
                <w:sz w:val="22"/>
              </w:rPr>
              <w:t>1</w:t>
            </w:r>
          </w:p>
        </w:tc>
        <w:tc>
          <w:tcPr>
            <w:tcW w:w="2854" w:type="pct"/>
          </w:tcPr>
          <w:p w14:paraId="2236EB53" w14:textId="77777777" w:rsidR="004C4E4F" w:rsidRDefault="004C4E4F" w:rsidP="00BA6CDF">
            <w:pPr>
              <w:rPr>
                <w:rFonts w:ascii="Arial" w:eastAsia="Arial Unicode MS" w:hAnsi="Arial" w:cs="Arial"/>
                <w:sz w:val="22"/>
              </w:rPr>
            </w:pPr>
            <w:r w:rsidRPr="00BB06CA">
              <w:rPr>
                <w:rFonts w:ascii="Arial" w:eastAsia="Arial Unicode MS" w:hAnsi="Arial" w:cs="Arial"/>
                <w:sz w:val="22"/>
              </w:rPr>
              <w:t xml:space="preserve">Advanced skills in </w:t>
            </w:r>
            <w:r w:rsidR="005909EC" w:rsidRPr="00BB06CA">
              <w:rPr>
                <w:rFonts w:ascii="Arial" w:eastAsia="Arial Unicode MS" w:hAnsi="Arial" w:cs="Arial"/>
                <w:sz w:val="22"/>
              </w:rPr>
              <w:t>the FS Audit procedure</w:t>
            </w:r>
          </w:p>
        </w:tc>
        <w:tc>
          <w:tcPr>
            <w:tcW w:w="683" w:type="pct"/>
          </w:tcPr>
          <w:p w14:paraId="2FEEA519" w14:textId="77777777" w:rsidR="004C4E4F" w:rsidRDefault="004C4E4F" w:rsidP="00BA6CDF">
            <w:pPr>
              <w:jc w:val="center"/>
              <w:rPr>
                <w:rFonts w:ascii="Arial" w:hAnsi="Arial" w:cs="Arial"/>
                <w:sz w:val="22"/>
              </w:rPr>
            </w:pPr>
            <w:r>
              <w:rPr>
                <w:rFonts w:ascii="Arial" w:hAnsi="Arial" w:cs="Arial"/>
                <w:sz w:val="22"/>
              </w:rPr>
              <w:t>Essential</w:t>
            </w:r>
          </w:p>
        </w:tc>
        <w:tc>
          <w:tcPr>
            <w:tcW w:w="1143" w:type="pct"/>
          </w:tcPr>
          <w:p w14:paraId="714070AB" w14:textId="77777777" w:rsidR="004C4E4F" w:rsidRDefault="004C4E4F" w:rsidP="00BA6CDF">
            <w:pPr>
              <w:jc w:val="center"/>
              <w:rPr>
                <w:rFonts w:ascii="Arial" w:hAnsi="Arial" w:cs="Arial"/>
                <w:sz w:val="22"/>
              </w:rPr>
            </w:pPr>
            <w:r>
              <w:rPr>
                <w:rFonts w:ascii="Arial" w:hAnsi="Arial" w:cs="Arial"/>
                <w:sz w:val="22"/>
              </w:rPr>
              <w:t>Application/Interview</w:t>
            </w:r>
          </w:p>
        </w:tc>
      </w:tr>
      <w:tr w:rsidR="004C4E4F" w14:paraId="631C239C" w14:textId="77777777" w:rsidTr="00BA6CDF">
        <w:trPr>
          <w:cantSplit/>
          <w:tblCellSpacing w:w="15" w:type="dxa"/>
        </w:trPr>
        <w:tc>
          <w:tcPr>
            <w:tcW w:w="239" w:type="pct"/>
          </w:tcPr>
          <w:p w14:paraId="3FB6AE18" w14:textId="77777777" w:rsidR="004C4E4F" w:rsidRDefault="004C4E4F" w:rsidP="00BA6CDF">
            <w:pPr>
              <w:jc w:val="center"/>
              <w:rPr>
                <w:rFonts w:ascii="Arial" w:hAnsi="Arial" w:cs="Arial"/>
                <w:sz w:val="22"/>
              </w:rPr>
            </w:pPr>
            <w:r>
              <w:rPr>
                <w:rFonts w:ascii="Arial" w:hAnsi="Arial" w:cs="Arial"/>
                <w:sz w:val="22"/>
              </w:rPr>
              <w:t>2</w:t>
            </w:r>
            <w:r w:rsidR="002C17EC">
              <w:rPr>
                <w:rFonts w:ascii="Arial" w:hAnsi="Arial" w:cs="Arial"/>
                <w:sz w:val="22"/>
              </w:rPr>
              <w:t>2</w:t>
            </w:r>
          </w:p>
        </w:tc>
        <w:tc>
          <w:tcPr>
            <w:tcW w:w="2854" w:type="pct"/>
          </w:tcPr>
          <w:p w14:paraId="5E4198BF" w14:textId="77777777" w:rsidR="004C4E4F" w:rsidRPr="002C17EC" w:rsidRDefault="004C4E4F" w:rsidP="00902647">
            <w:pPr>
              <w:rPr>
                <w:rFonts w:ascii="Arial" w:hAnsi="Arial" w:cs="Arial"/>
                <w:sz w:val="22"/>
                <w:highlight w:val="yellow"/>
              </w:rPr>
            </w:pPr>
            <w:r w:rsidRPr="00387F8C">
              <w:rPr>
                <w:rFonts w:ascii="Arial" w:eastAsia="Arial Unicode MS" w:hAnsi="Arial" w:cs="Arial"/>
                <w:sz w:val="22"/>
              </w:rPr>
              <w:t>Be proficient in the use of information technology software i.e. word processing an</w:t>
            </w:r>
            <w:r w:rsidR="00902647" w:rsidRPr="00387F8C">
              <w:rPr>
                <w:rFonts w:ascii="Arial" w:eastAsia="Arial Unicode MS" w:hAnsi="Arial" w:cs="Arial"/>
                <w:sz w:val="22"/>
              </w:rPr>
              <w:t>d spread sheets (Microsoft Office</w:t>
            </w:r>
            <w:r w:rsidRPr="00387F8C">
              <w:rPr>
                <w:rFonts w:ascii="Arial" w:eastAsia="Arial Unicode MS" w:hAnsi="Arial" w:cs="Arial"/>
                <w:sz w:val="22"/>
              </w:rPr>
              <w:t>) to effectively collate, analyse and present information</w:t>
            </w:r>
          </w:p>
        </w:tc>
        <w:tc>
          <w:tcPr>
            <w:tcW w:w="683" w:type="pct"/>
          </w:tcPr>
          <w:p w14:paraId="158DC2E9"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7A7B3138" w14:textId="77777777" w:rsidR="004C4E4F" w:rsidRDefault="004C4E4F" w:rsidP="00BA6CDF">
            <w:pPr>
              <w:jc w:val="center"/>
              <w:rPr>
                <w:rFonts w:ascii="Arial" w:eastAsia="Arial Unicode MS" w:hAnsi="Arial" w:cs="Arial"/>
                <w:sz w:val="22"/>
              </w:rPr>
            </w:pPr>
            <w:r>
              <w:rPr>
                <w:rFonts w:ascii="Arial" w:hAnsi="Arial" w:cs="Arial"/>
                <w:sz w:val="22"/>
              </w:rPr>
              <w:t>Application/Interview</w:t>
            </w:r>
          </w:p>
        </w:tc>
      </w:tr>
      <w:tr w:rsidR="004C4E4F" w14:paraId="7854DE62" w14:textId="77777777" w:rsidTr="00BA6CDF">
        <w:trPr>
          <w:cantSplit/>
          <w:tblCellSpacing w:w="15" w:type="dxa"/>
        </w:trPr>
        <w:tc>
          <w:tcPr>
            <w:tcW w:w="239" w:type="pct"/>
          </w:tcPr>
          <w:p w14:paraId="498EF1A9" w14:textId="77777777" w:rsidR="004C4E4F" w:rsidRDefault="004C4E4F" w:rsidP="00BA6CDF">
            <w:pPr>
              <w:jc w:val="center"/>
              <w:rPr>
                <w:rFonts w:ascii="Arial" w:hAnsi="Arial" w:cs="Arial"/>
                <w:sz w:val="22"/>
              </w:rPr>
            </w:pPr>
            <w:r>
              <w:rPr>
                <w:rFonts w:ascii="Arial" w:hAnsi="Arial" w:cs="Arial"/>
                <w:sz w:val="22"/>
              </w:rPr>
              <w:t>2</w:t>
            </w:r>
            <w:r w:rsidR="002C17EC">
              <w:rPr>
                <w:rFonts w:ascii="Arial" w:hAnsi="Arial" w:cs="Arial"/>
                <w:sz w:val="22"/>
              </w:rPr>
              <w:t>3</w:t>
            </w:r>
          </w:p>
        </w:tc>
        <w:tc>
          <w:tcPr>
            <w:tcW w:w="2854" w:type="pct"/>
          </w:tcPr>
          <w:p w14:paraId="0BD9C002" w14:textId="77777777" w:rsidR="004C4E4F" w:rsidRDefault="004C4E4F" w:rsidP="00BA6CDF">
            <w:pPr>
              <w:rPr>
                <w:rFonts w:ascii="Arial" w:eastAsia="Arial Unicode MS" w:hAnsi="Arial" w:cs="Arial"/>
                <w:sz w:val="22"/>
              </w:rPr>
            </w:pPr>
            <w:r>
              <w:rPr>
                <w:rFonts w:ascii="Arial" w:eastAsia="Arial Unicode MS" w:hAnsi="Arial" w:cs="Arial"/>
                <w:sz w:val="22"/>
              </w:rPr>
              <w:t>Ability to create and edit written</w:t>
            </w:r>
            <w:r w:rsidR="005909EC">
              <w:rPr>
                <w:rFonts w:ascii="Arial" w:eastAsia="Arial Unicode MS" w:hAnsi="Arial" w:cs="Arial"/>
                <w:sz w:val="22"/>
              </w:rPr>
              <w:t xml:space="preserve"> and </w:t>
            </w:r>
            <w:r>
              <w:rPr>
                <w:rFonts w:ascii="Arial" w:eastAsia="Arial Unicode MS" w:hAnsi="Arial" w:cs="Arial"/>
                <w:sz w:val="22"/>
              </w:rPr>
              <w:t>statistical reports</w:t>
            </w:r>
            <w:r w:rsidR="00D817D5">
              <w:rPr>
                <w:rFonts w:ascii="Arial" w:eastAsia="Arial Unicode MS" w:hAnsi="Arial" w:cs="Arial"/>
                <w:sz w:val="22"/>
              </w:rPr>
              <w:t xml:space="preserve"> and letters</w:t>
            </w:r>
            <w:r>
              <w:rPr>
                <w:rFonts w:ascii="Arial" w:eastAsia="Arial Unicode MS" w:hAnsi="Arial" w:cs="Arial"/>
                <w:sz w:val="22"/>
              </w:rPr>
              <w:t xml:space="preserve"> in a clear and unambiguous manner</w:t>
            </w:r>
          </w:p>
        </w:tc>
        <w:tc>
          <w:tcPr>
            <w:tcW w:w="683" w:type="pct"/>
          </w:tcPr>
          <w:p w14:paraId="3BA7B783"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2C37EB91" w14:textId="77777777" w:rsidR="004C4E4F" w:rsidRDefault="004C4E4F" w:rsidP="00BA6CDF">
            <w:pPr>
              <w:jc w:val="center"/>
              <w:rPr>
                <w:rFonts w:ascii="Arial" w:eastAsia="Arial Unicode MS" w:hAnsi="Arial" w:cs="Arial"/>
                <w:sz w:val="22"/>
              </w:rPr>
            </w:pPr>
            <w:r>
              <w:rPr>
                <w:rFonts w:ascii="Arial" w:hAnsi="Arial" w:cs="Arial"/>
                <w:sz w:val="22"/>
              </w:rPr>
              <w:t>Application/Interview</w:t>
            </w:r>
          </w:p>
        </w:tc>
      </w:tr>
      <w:tr w:rsidR="00902647" w14:paraId="5C2F0C7B" w14:textId="77777777" w:rsidTr="00BA6CDF">
        <w:trPr>
          <w:cantSplit/>
          <w:tblCellSpacing w:w="15" w:type="dxa"/>
        </w:trPr>
        <w:tc>
          <w:tcPr>
            <w:tcW w:w="239" w:type="pct"/>
          </w:tcPr>
          <w:p w14:paraId="6AE44518" w14:textId="77777777" w:rsidR="00902647" w:rsidRDefault="002C17EC" w:rsidP="002C17EC">
            <w:pPr>
              <w:jc w:val="center"/>
              <w:rPr>
                <w:rFonts w:ascii="Arial" w:hAnsi="Arial" w:cs="Arial"/>
                <w:sz w:val="22"/>
              </w:rPr>
            </w:pPr>
            <w:r>
              <w:rPr>
                <w:rFonts w:ascii="Arial" w:hAnsi="Arial" w:cs="Arial"/>
                <w:sz w:val="22"/>
              </w:rPr>
              <w:t>24</w:t>
            </w:r>
          </w:p>
        </w:tc>
        <w:tc>
          <w:tcPr>
            <w:tcW w:w="2854" w:type="pct"/>
          </w:tcPr>
          <w:p w14:paraId="523B8E59" w14:textId="77777777" w:rsidR="00902647" w:rsidRDefault="00EE4503" w:rsidP="00BA6CDF">
            <w:pPr>
              <w:rPr>
                <w:rFonts w:ascii="Arial" w:hAnsi="Arial" w:cs="Arial"/>
                <w:sz w:val="22"/>
              </w:rPr>
            </w:pPr>
            <w:r w:rsidRPr="00BB06CA">
              <w:rPr>
                <w:rFonts w:ascii="Arial" w:hAnsi="Arial" w:cs="Arial"/>
                <w:sz w:val="22"/>
              </w:rPr>
              <w:t>Ability and Skill to deliver F</w:t>
            </w:r>
            <w:r w:rsidR="009E4DF2">
              <w:rPr>
                <w:rFonts w:ascii="Arial" w:hAnsi="Arial" w:cs="Arial"/>
                <w:sz w:val="22"/>
              </w:rPr>
              <w:t xml:space="preserve">ire </w:t>
            </w:r>
            <w:r w:rsidRPr="00BB06CA">
              <w:rPr>
                <w:rFonts w:ascii="Arial" w:hAnsi="Arial" w:cs="Arial"/>
                <w:sz w:val="22"/>
              </w:rPr>
              <w:t>P</w:t>
            </w:r>
            <w:r w:rsidR="009E4DF2">
              <w:rPr>
                <w:rFonts w:ascii="Arial" w:hAnsi="Arial" w:cs="Arial"/>
                <w:sz w:val="22"/>
              </w:rPr>
              <w:t>rotection</w:t>
            </w:r>
            <w:r w:rsidRPr="00BB06CA">
              <w:rPr>
                <w:rFonts w:ascii="Arial" w:hAnsi="Arial" w:cs="Arial"/>
                <w:sz w:val="22"/>
              </w:rPr>
              <w:t xml:space="preserve"> </w:t>
            </w:r>
            <w:r w:rsidR="009E4DF2">
              <w:rPr>
                <w:rFonts w:ascii="Arial" w:hAnsi="Arial" w:cs="Arial"/>
                <w:sz w:val="22"/>
              </w:rPr>
              <w:t>training to a variety of groups including new trainees and operational personnel.</w:t>
            </w:r>
          </w:p>
        </w:tc>
        <w:tc>
          <w:tcPr>
            <w:tcW w:w="683" w:type="pct"/>
          </w:tcPr>
          <w:p w14:paraId="51D0C413" w14:textId="77777777" w:rsidR="00902647" w:rsidRDefault="00EE4503" w:rsidP="00BA6CDF">
            <w:pPr>
              <w:jc w:val="center"/>
              <w:rPr>
                <w:rFonts w:ascii="Arial" w:hAnsi="Arial" w:cs="Arial"/>
                <w:sz w:val="22"/>
              </w:rPr>
            </w:pPr>
            <w:r>
              <w:rPr>
                <w:rFonts w:ascii="Arial" w:hAnsi="Arial" w:cs="Arial"/>
                <w:sz w:val="22"/>
              </w:rPr>
              <w:t>Essential</w:t>
            </w:r>
          </w:p>
        </w:tc>
        <w:tc>
          <w:tcPr>
            <w:tcW w:w="1143" w:type="pct"/>
          </w:tcPr>
          <w:p w14:paraId="50FEDB47" w14:textId="77777777" w:rsidR="00902647" w:rsidRDefault="00EE4503" w:rsidP="00BA6CDF">
            <w:pPr>
              <w:jc w:val="center"/>
              <w:rPr>
                <w:rFonts w:ascii="Arial" w:hAnsi="Arial" w:cs="Arial"/>
                <w:sz w:val="22"/>
              </w:rPr>
            </w:pPr>
            <w:r w:rsidRPr="00EE4503">
              <w:rPr>
                <w:rFonts w:ascii="Arial" w:hAnsi="Arial" w:cs="Arial"/>
                <w:sz w:val="22"/>
              </w:rPr>
              <w:t>Application/Interview</w:t>
            </w:r>
          </w:p>
        </w:tc>
      </w:tr>
      <w:tr w:rsidR="004C4E4F" w14:paraId="6981192B" w14:textId="77777777" w:rsidTr="00BA6CDF">
        <w:trPr>
          <w:cantSplit/>
          <w:tblCellSpacing w:w="15" w:type="dxa"/>
        </w:trPr>
        <w:tc>
          <w:tcPr>
            <w:tcW w:w="239" w:type="pct"/>
          </w:tcPr>
          <w:p w14:paraId="13FEB4C9" w14:textId="77777777" w:rsidR="004C4E4F" w:rsidRDefault="004C4E4F" w:rsidP="00BA6CDF">
            <w:pPr>
              <w:jc w:val="center"/>
              <w:rPr>
                <w:rFonts w:ascii="Arial" w:hAnsi="Arial" w:cs="Arial"/>
                <w:sz w:val="22"/>
              </w:rPr>
            </w:pPr>
            <w:r>
              <w:rPr>
                <w:rFonts w:ascii="Arial" w:hAnsi="Arial" w:cs="Arial"/>
                <w:sz w:val="22"/>
              </w:rPr>
              <w:t>2</w:t>
            </w:r>
            <w:r w:rsidR="002C17EC">
              <w:rPr>
                <w:rFonts w:ascii="Arial" w:hAnsi="Arial" w:cs="Arial"/>
                <w:sz w:val="22"/>
              </w:rPr>
              <w:t>5</w:t>
            </w:r>
          </w:p>
        </w:tc>
        <w:tc>
          <w:tcPr>
            <w:tcW w:w="2854" w:type="pct"/>
          </w:tcPr>
          <w:p w14:paraId="2D6A3E4A" w14:textId="77777777" w:rsidR="004C4E4F" w:rsidRPr="002C17EC" w:rsidRDefault="00136EAA" w:rsidP="00BA6CDF">
            <w:pPr>
              <w:rPr>
                <w:rFonts w:ascii="Arial" w:hAnsi="Arial" w:cs="Arial"/>
                <w:sz w:val="22"/>
                <w:highlight w:val="yellow"/>
              </w:rPr>
            </w:pPr>
            <w:r w:rsidRPr="00831D84">
              <w:rPr>
                <w:rFonts w:ascii="Arial" w:eastAsia="Arial Unicode MS" w:hAnsi="Arial" w:cs="Arial"/>
                <w:sz w:val="22"/>
                <w:szCs w:val="22"/>
              </w:rPr>
              <w:t>Demonstrate an understanding of the importance of equality and diversity to WYFRS as an employer and service provider</w:t>
            </w:r>
          </w:p>
        </w:tc>
        <w:tc>
          <w:tcPr>
            <w:tcW w:w="683" w:type="pct"/>
          </w:tcPr>
          <w:p w14:paraId="5FE46A5B"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58D11E37" w14:textId="77777777" w:rsidR="004C4E4F" w:rsidRDefault="00136EAA" w:rsidP="00BA6CDF">
            <w:pPr>
              <w:jc w:val="center"/>
              <w:rPr>
                <w:rFonts w:ascii="Arial" w:eastAsia="Arial Unicode MS" w:hAnsi="Arial" w:cs="Arial"/>
                <w:sz w:val="22"/>
              </w:rPr>
            </w:pPr>
            <w:r w:rsidRPr="00831D84">
              <w:rPr>
                <w:rFonts w:ascii="Arial" w:hAnsi="Arial" w:cs="Arial"/>
                <w:sz w:val="22"/>
                <w:szCs w:val="22"/>
              </w:rPr>
              <w:t>Selection Process</w:t>
            </w:r>
            <w:r>
              <w:rPr>
                <w:rFonts w:ascii="Arial" w:hAnsi="Arial" w:cs="Arial"/>
                <w:sz w:val="22"/>
                <w:szCs w:val="22"/>
              </w:rPr>
              <w:t xml:space="preserve"> o</w:t>
            </w:r>
            <w:r w:rsidRPr="00831D84">
              <w:rPr>
                <w:rFonts w:ascii="Arial" w:hAnsi="Arial" w:cs="Arial"/>
                <w:sz w:val="22"/>
                <w:szCs w:val="22"/>
              </w:rPr>
              <w:t>nly</w:t>
            </w:r>
          </w:p>
        </w:tc>
      </w:tr>
      <w:tr w:rsidR="00DB19D5" w14:paraId="54B68D45" w14:textId="77777777" w:rsidTr="00BA6CDF">
        <w:trPr>
          <w:cantSplit/>
          <w:tblCellSpacing w:w="15" w:type="dxa"/>
        </w:trPr>
        <w:tc>
          <w:tcPr>
            <w:tcW w:w="239" w:type="pct"/>
          </w:tcPr>
          <w:p w14:paraId="18AF63C2" w14:textId="77777777" w:rsidR="00DB19D5" w:rsidRDefault="002C17EC" w:rsidP="00BA6CDF">
            <w:pPr>
              <w:jc w:val="center"/>
              <w:rPr>
                <w:rFonts w:ascii="Arial" w:hAnsi="Arial" w:cs="Arial"/>
                <w:sz w:val="22"/>
              </w:rPr>
            </w:pPr>
            <w:r>
              <w:rPr>
                <w:rFonts w:ascii="Arial" w:hAnsi="Arial" w:cs="Arial"/>
                <w:sz w:val="22"/>
              </w:rPr>
              <w:t>26</w:t>
            </w:r>
          </w:p>
        </w:tc>
        <w:tc>
          <w:tcPr>
            <w:tcW w:w="2854" w:type="pct"/>
          </w:tcPr>
          <w:p w14:paraId="1B92DADA" w14:textId="77777777" w:rsidR="00DB19D5" w:rsidRPr="002C17EC" w:rsidRDefault="00136EAA" w:rsidP="00EE4503">
            <w:pPr>
              <w:rPr>
                <w:rFonts w:ascii="Arial" w:hAnsi="Arial" w:cs="Arial"/>
                <w:sz w:val="22"/>
                <w:highlight w:val="yellow"/>
              </w:rPr>
            </w:pPr>
            <w:r w:rsidRPr="00831D84">
              <w:rPr>
                <w:rFonts w:ascii="Arial" w:hAnsi="Arial" w:cs="Arial"/>
                <w:sz w:val="22"/>
                <w:szCs w:val="22"/>
              </w:rPr>
              <w:t>Demonstrate an understanding of and ability to implement Health &amp; Safety at work</w:t>
            </w:r>
          </w:p>
        </w:tc>
        <w:tc>
          <w:tcPr>
            <w:tcW w:w="683" w:type="pct"/>
          </w:tcPr>
          <w:p w14:paraId="6BE29AB6" w14:textId="77777777" w:rsidR="00DB19D5" w:rsidRDefault="00DB19D5" w:rsidP="00BA6CDF">
            <w:pPr>
              <w:jc w:val="center"/>
              <w:rPr>
                <w:rFonts w:ascii="Arial" w:hAnsi="Arial" w:cs="Arial"/>
                <w:sz w:val="22"/>
              </w:rPr>
            </w:pPr>
            <w:r>
              <w:rPr>
                <w:rFonts w:ascii="Arial" w:hAnsi="Arial" w:cs="Arial"/>
                <w:sz w:val="22"/>
              </w:rPr>
              <w:t>Essential</w:t>
            </w:r>
          </w:p>
        </w:tc>
        <w:tc>
          <w:tcPr>
            <w:tcW w:w="1143" w:type="pct"/>
          </w:tcPr>
          <w:p w14:paraId="6F5616D3" w14:textId="77777777" w:rsidR="00DB19D5" w:rsidRDefault="00136EAA" w:rsidP="00BA6CDF">
            <w:pPr>
              <w:jc w:val="center"/>
              <w:rPr>
                <w:rFonts w:ascii="Arial" w:hAnsi="Arial" w:cs="Arial"/>
                <w:sz w:val="22"/>
              </w:rPr>
            </w:pPr>
            <w:r w:rsidRPr="00831D84">
              <w:rPr>
                <w:rFonts w:ascii="Arial" w:hAnsi="Arial" w:cs="Arial"/>
                <w:sz w:val="22"/>
                <w:szCs w:val="22"/>
              </w:rPr>
              <w:t>Selection Process</w:t>
            </w:r>
            <w:r>
              <w:rPr>
                <w:rFonts w:ascii="Arial" w:hAnsi="Arial" w:cs="Arial"/>
                <w:sz w:val="22"/>
                <w:szCs w:val="22"/>
              </w:rPr>
              <w:t xml:space="preserve"> o</w:t>
            </w:r>
            <w:r w:rsidRPr="00831D84">
              <w:rPr>
                <w:rFonts w:ascii="Arial" w:hAnsi="Arial" w:cs="Arial"/>
                <w:sz w:val="22"/>
                <w:szCs w:val="22"/>
              </w:rPr>
              <w:t>nly</w:t>
            </w:r>
          </w:p>
        </w:tc>
      </w:tr>
      <w:tr w:rsidR="004C4E4F" w14:paraId="2D8D4E83" w14:textId="77777777" w:rsidTr="00BA6CDF">
        <w:trPr>
          <w:cantSplit/>
          <w:tblCellSpacing w:w="15" w:type="dxa"/>
        </w:trPr>
        <w:tc>
          <w:tcPr>
            <w:tcW w:w="239" w:type="pct"/>
          </w:tcPr>
          <w:p w14:paraId="7A566A34" w14:textId="77777777" w:rsidR="004C4E4F" w:rsidRDefault="00DB19D5" w:rsidP="00BA6CDF">
            <w:pPr>
              <w:jc w:val="center"/>
              <w:rPr>
                <w:rFonts w:ascii="Arial" w:hAnsi="Arial" w:cs="Arial"/>
                <w:sz w:val="22"/>
              </w:rPr>
            </w:pPr>
            <w:r>
              <w:rPr>
                <w:rFonts w:ascii="Arial" w:hAnsi="Arial" w:cs="Arial"/>
                <w:sz w:val="22"/>
              </w:rPr>
              <w:t>2</w:t>
            </w:r>
            <w:r w:rsidR="002C17EC">
              <w:rPr>
                <w:rFonts w:ascii="Arial" w:hAnsi="Arial" w:cs="Arial"/>
                <w:sz w:val="22"/>
              </w:rPr>
              <w:t>7</w:t>
            </w:r>
          </w:p>
        </w:tc>
        <w:tc>
          <w:tcPr>
            <w:tcW w:w="2854" w:type="pct"/>
          </w:tcPr>
          <w:p w14:paraId="60353A6F" w14:textId="77777777" w:rsidR="004C4E4F" w:rsidRDefault="004C4E4F" w:rsidP="00BA6CDF">
            <w:pPr>
              <w:rPr>
                <w:rFonts w:ascii="Arial" w:hAnsi="Arial" w:cs="Arial"/>
                <w:sz w:val="22"/>
              </w:rPr>
            </w:pPr>
            <w:r>
              <w:rPr>
                <w:rFonts w:ascii="Arial" w:hAnsi="Arial" w:cs="Arial"/>
                <w:sz w:val="22"/>
              </w:rPr>
              <w:t>To hold and maintain a current valid driving license</w:t>
            </w:r>
          </w:p>
        </w:tc>
        <w:tc>
          <w:tcPr>
            <w:tcW w:w="683" w:type="pct"/>
          </w:tcPr>
          <w:p w14:paraId="750FA3BD" w14:textId="77777777" w:rsidR="004C4E4F" w:rsidRDefault="004C4E4F" w:rsidP="00BA6CDF">
            <w:pPr>
              <w:jc w:val="center"/>
              <w:rPr>
                <w:rFonts w:ascii="Arial" w:eastAsia="Arial Unicode MS" w:hAnsi="Arial" w:cs="Arial"/>
                <w:sz w:val="22"/>
              </w:rPr>
            </w:pPr>
            <w:r>
              <w:rPr>
                <w:rFonts w:ascii="Arial" w:hAnsi="Arial" w:cs="Arial"/>
                <w:sz w:val="22"/>
              </w:rPr>
              <w:t>Essential</w:t>
            </w:r>
          </w:p>
        </w:tc>
        <w:tc>
          <w:tcPr>
            <w:tcW w:w="1143" w:type="pct"/>
          </w:tcPr>
          <w:p w14:paraId="74098DAE" w14:textId="77777777" w:rsidR="004C4E4F" w:rsidRDefault="004C4E4F" w:rsidP="00BA6CDF">
            <w:pPr>
              <w:jc w:val="center"/>
              <w:rPr>
                <w:rFonts w:ascii="Arial" w:eastAsia="Arial Unicode MS" w:hAnsi="Arial" w:cs="Arial"/>
                <w:sz w:val="22"/>
              </w:rPr>
            </w:pPr>
            <w:r>
              <w:rPr>
                <w:rFonts w:ascii="Arial" w:hAnsi="Arial" w:cs="Arial"/>
                <w:sz w:val="22"/>
              </w:rPr>
              <w:t>Application</w:t>
            </w:r>
          </w:p>
        </w:tc>
      </w:tr>
    </w:tbl>
    <w:p w14:paraId="2109CCA3" w14:textId="77777777" w:rsidR="004C4E4F" w:rsidRDefault="004C4E4F" w:rsidP="004C4E4F">
      <w:pPr>
        <w:rPr>
          <w:rFonts w:ascii="Arial" w:hAnsi="Arial" w:cs="Arial"/>
          <w:sz w:val="22"/>
        </w:rPr>
      </w:pPr>
    </w:p>
    <w:p w14:paraId="0FFC42EA" w14:textId="77777777" w:rsidR="004C4E4F" w:rsidRDefault="004C4E4F" w:rsidP="004C4E4F">
      <w:pPr>
        <w:rPr>
          <w:rFonts w:ascii="Arial" w:hAnsi="Arial" w:cs="Arial"/>
          <w:b/>
          <w:bCs/>
        </w:rPr>
      </w:pPr>
    </w:p>
    <w:p w14:paraId="5B9FB93D" w14:textId="77777777" w:rsidR="00756EC6" w:rsidRDefault="00756EC6">
      <w:pPr>
        <w:rPr>
          <w:rFonts w:ascii="Arial" w:hAnsi="Arial" w:cs="Arial"/>
          <w:b/>
          <w:bCs/>
        </w:rPr>
      </w:pPr>
    </w:p>
    <w:sectPr w:rsidR="00756EC6">
      <w:footerReference w:type="default" r:id="rId13"/>
      <w:endnotePr>
        <w:numFmt w:val="decimal"/>
      </w:endnotePr>
      <w:type w:val="continuous"/>
      <w:pgSz w:w="11904" w:h="16836"/>
      <w:pgMar w:top="851" w:right="1440" w:bottom="1440" w:left="1440" w:header="426"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04A67" w14:textId="77777777" w:rsidR="008262CF" w:rsidRDefault="008262CF">
      <w:pPr>
        <w:spacing w:line="20" w:lineRule="exact"/>
        <w:rPr>
          <w:szCs w:val="24"/>
        </w:rPr>
      </w:pPr>
    </w:p>
  </w:endnote>
  <w:endnote w:type="continuationSeparator" w:id="0">
    <w:p w14:paraId="69B0B4FA" w14:textId="77777777" w:rsidR="008262CF" w:rsidRDefault="008262CF">
      <w:r>
        <w:rPr>
          <w:szCs w:val="24"/>
        </w:rPr>
        <w:t xml:space="preserve"> </w:t>
      </w:r>
    </w:p>
  </w:endnote>
  <w:endnote w:type="continuationNotice" w:id="1">
    <w:p w14:paraId="35C85133" w14:textId="77777777" w:rsidR="008262CF" w:rsidRDefault="008262CF">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3317" w14:textId="5AAA0D96" w:rsidR="00380738" w:rsidRDefault="00A0479D">
    <w:pPr>
      <w:pStyle w:val="Footer"/>
    </w:pPr>
    <w:r>
      <w:rPr>
        <w:noProof/>
      </w:rPr>
      <mc:AlternateContent>
        <mc:Choice Requires="wpg">
          <w:drawing>
            <wp:anchor distT="0" distB="0" distL="114300" distR="114300" simplePos="0" relativeHeight="251657728" behindDoc="0" locked="0" layoutInCell="1" allowOverlap="1" wp14:anchorId="52A87685" wp14:editId="3423C0D9">
              <wp:simplePos x="0" y="0"/>
              <wp:positionH relativeFrom="page">
                <wp:posOffset>0</wp:posOffset>
              </wp:positionH>
              <wp:positionV relativeFrom="page">
                <wp:posOffset>10020300</wp:posOffset>
              </wp:positionV>
              <wp:extent cx="5943600" cy="274320"/>
              <wp:effectExtent l="0" t="0" r="0" b="0"/>
              <wp:wrapNone/>
              <wp:docPr id="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4320"/>
                        <a:chOff x="0" y="0"/>
                        <a:chExt cx="5943600" cy="274320"/>
                      </a:xfrm>
                    </wpg:grpSpPr>
                    <wps:wsp>
                      <wps:cNvPr id="2" name="Rectangle 156"/>
                      <wps:cNvSpPr>
                        <a:spLocks noChangeArrowheads="1"/>
                      </wps:cNvSpPr>
                      <wps:spPr bwMode="auto">
                        <a:xfrm>
                          <a:off x="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7"/>
                      <wps:cNvSpPr txBox="1">
                        <a:spLocks noChangeArrowheads="1"/>
                      </wps:cNvSpPr>
                      <wps:spPr bwMode="auto">
                        <a:xfrm>
                          <a:off x="228600" y="0"/>
                          <a:ext cx="535305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D7B54B" w14:textId="1BC4B057" w:rsidR="00380738" w:rsidRPr="00380738" w:rsidRDefault="00152629">
                            <w:pPr>
                              <w:pStyle w:val="Footer"/>
                              <w:rPr>
                                <w:caps/>
                                <w:color w:val="808080"/>
                              </w:rPr>
                            </w:pPr>
                            <w:r>
                              <w:t>Reviewe</w:t>
                            </w:r>
                            <w:r w:rsidR="00921C0F">
                              <w:t xml:space="preserve">d </w:t>
                            </w:r>
                            <w:r w:rsidR="00774DAA">
                              <w:t>August 2024</w:t>
                            </w: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87685" id="Group 155" o:spid="_x0000_s1026" style="position:absolute;margin-left:0;margin-top:789pt;width:468pt;height:21.6pt;z-index:251657728;mso-position-horizontal-relative:page;mso-position-vertical-relative:page"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"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23D7B54B" w14:textId="1BC4B057" w:rsidR="00380738" w:rsidRPr="00380738" w:rsidRDefault="00152629">
                      <w:pPr>
                        <w:pStyle w:val="Footer"/>
                        <w:rPr>
                          <w:caps/>
                          <w:color w:val="808080"/>
                        </w:rPr>
                      </w:pPr>
                      <w:r>
                        <w:t>Reviewe</w:t>
                      </w:r>
                      <w:r w:rsidR="00921C0F">
                        <w:t xml:space="preserve">d </w:t>
                      </w:r>
                      <w:r w:rsidR="00774DAA">
                        <w:t>August 2024</w:t>
                      </w: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C786" w14:textId="77777777" w:rsidR="008262CF" w:rsidRDefault="008262CF">
      <w:r>
        <w:rPr>
          <w:szCs w:val="24"/>
        </w:rPr>
        <w:separator/>
      </w:r>
    </w:p>
  </w:footnote>
  <w:footnote w:type="continuationSeparator" w:id="0">
    <w:p w14:paraId="0336E525" w14:textId="77777777" w:rsidR="008262CF" w:rsidRDefault="0082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0CB"/>
    <w:multiLevelType w:val="hybridMultilevel"/>
    <w:tmpl w:val="63DED9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D4F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196C90"/>
    <w:multiLevelType w:val="multilevel"/>
    <w:tmpl w:val="B2109300"/>
    <w:lvl w:ilvl="0">
      <w:start w:val="1"/>
      <w:numFmt w:val="none"/>
      <w:pStyle w:val="BlockTex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0065A8A"/>
    <w:multiLevelType w:val="multilevel"/>
    <w:tmpl w:val="7EF05386"/>
    <w:lvl w:ilvl="0">
      <w:start w:val="1"/>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60115"/>
    <w:multiLevelType w:val="multilevel"/>
    <w:tmpl w:val="46522B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0631EA"/>
    <w:multiLevelType w:val="hybridMultilevel"/>
    <w:tmpl w:val="15E087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12EA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40959D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804B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E01894"/>
    <w:multiLevelType w:val="multilevel"/>
    <w:tmpl w:val="5700F5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D0C51"/>
    <w:multiLevelType w:val="hybridMultilevel"/>
    <w:tmpl w:val="40985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114A9"/>
    <w:multiLevelType w:val="multilevel"/>
    <w:tmpl w:val="F4585E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4D3107"/>
    <w:multiLevelType w:val="hybridMultilevel"/>
    <w:tmpl w:val="8620F95A"/>
    <w:lvl w:ilvl="0" w:tplc="C83E930A">
      <w:start w:val="1"/>
      <w:numFmt w:val="decimal"/>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B7391B"/>
    <w:multiLevelType w:val="multilevel"/>
    <w:tmpl w:val="D23E1DD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2.%3.%4%1"/>
      <w:lvlJc w:val="left"/>
      <w:pPr>
        <w:tabs>
          <w:tab w:val="num" w:pos="144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1247B77"/>
    <w:multiLevelType w:val="multilevel"/>
    <w:tmpl w:val="D0F27392"/>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CF7D31"/>
    <w:multiLevelType w:val="hybridMultilevel"/>
    <w:tmpl w:val="410A6E18"/>
    <w:lvl w:ilvl="0" w:tplc="48D0AF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2B04B6"/>
    <w:multiLevelType w:val="multilevel"/>
    <w:tmpl w:val="F4585E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7C7103"/>
    <w:multiLevelType w:val="hybridMultilevel"/>
    <w:tmpl w:val="95486A56"/>
    <w:lvl w:ilvl="0" w:tplc="750CB0E2">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8" w15:restartNumberingAfterBreak="0">
    <w:nsid w:val="49C831F9"/>
    <w:multiLevelType w:val="hybridMultilevel"/>
    <w:tmpl w:val="6FEC13FA"/>
    <w:lvl w:ilvl="0" w:tplc="B7640E66">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F672F4"/>
    <w:multiLevelType w:val="multilevel"/>
    <w:tmpl w:val="7226B49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423148"/>
    <w:multiLevelType w:val="multilevel"/>
    <w:tmpl w:val="A6CA4582"/>
    <w:lvl w:ilvl="0">
      <w:start w:val="1"/>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9D2BD7"/>
    <w:multiLevelType w:val="multilevel"/>
    <w:tmpl w:val="082E15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66A65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74263"/>
    <w:multiLevelType w:val="multilevel"/>
    <w:tmpl w:val="E90AA3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9647D"/>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687327"/>
    <w:multiLevelType w:val="multilevel"/>
    <w:tmpl w:val="BBC650EA"/>
    <w:lvl w:ilvl="0">
      <w:start w:val="1"/>
      <w:numFmt w:val="decimal"/>
      <w:lvlText w:val="%1"/>
      <w:lvlJc w:val="left"/>
      <w:pPr>
        <w:tabs>
          <w:tab w:val="num" w:pos="420"/>
        </w:tabs>
        <w:ind w:left="420" w:hanging="420"/>
      </w:pPr>
      <w:rPr>
        <w:rFonts w:hint="default"/>
      </w:rPr>
    </w:lvl>
    <w:lvl w:ilvl="1">
      <w:start w:val="1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F0770B"/>
    <w:multiLevelType w:val="multilevel"/>
    <w:tmpl w:val="46522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6A0842"/>
    <w:multiLevelType w:val="hybridMultilevel"/>
    <w:tmpl w:val="28D49FA0"/>
    <w:lvl w:ilvl="0" w:tplc="87C8783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7F454A7"/>
    <w:multiLevelType w:val="hybridMultilevel"/>
    <w:tmpl w:val="951600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DA467A"/>
    <w:multiLevelType w:val="multilevel"/>
    <w:tmpl w:val="12F2480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A493D44"/>
    <w:multiLevelType w:val="multilevel"/>
    <w:tmpl w:val="539E66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E47B7A"/>
    <w:multiLevelType w:val="hybridMultilevel"/>
    <w:tmpl w:val="7266442C"/>
    <w:lvl w:ilvl="0" w:tplc="750CB0E2">
      <w:start w:val="8"/>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73DA42F6"/>
    <w:multiLevelType w:val="hybridMultilevel"/>
    <w:tmpl w:val="12C42C3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4B053B2"/>
    <w:multiLevelType w:val="hybridMultilevel"/>
    <w:tmpl w:val="6DF4934E"/>
    <w:lvl w:ilvl="0" w:tplc="750CB0E2">
      <w:start w:val="8"/>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437066947">
    <w:abstractNumId w:val="1"/>
  </w:num>
  <w:num w:numId="2" w16cid:durableId="467750777">
    <w:abstractNumId w:val="8"/>
  </w:num>
  <w:num w:numId="3" w16cid:durableId="1901941663">
    <w:abstractNumId w:val="33"/>
  </w:num>
  <w:num w:numId="4" w16cid:durableId="696851086">
    <w:abstractNumId w:val="17"/>
  </w:num>
  <w:num w:numId="5" w16cid:durableId="1314869853">
    <w:abstractNumId w:val="31"/>
  </w:num>
  <w:num w:numId="6" w16cid:durableId="317080537">
    <w:abstractNumId w:val="27"/>
  </w:num>
  <w:num w:numId="7" w16cid:durableId="270598676">
    <w:abstractNumId w:val="6"/>
  </w:num>
  <w:num w:numId="8" w16cid:durableId="223222664">
    <w:abstractNumId w:val="2"/>
  </w:num>
  <w:num w:numId="9" w16cid:durableId="1298876047">
    <w:abstractNumId w:val="13"/>
  </w:num>
  <w:num w:numId="10" w16cid:durableId="2024746050">
    <w:abstractNumId w:val="0"/>
  </w:num>
  <w:num w:numId="11" w16cid:durableId="1968050299">
    <w:abstractNumId w:val="29"/>
  </w:num>
  <w:num w:numId="12" w16cid:durableId="2041271726">
    <w:abstractNumId w:val="25"/>
  </w:num>
  <w:num w:numId="13" w16cid:durableId="1030489644">
    <w:abstractNumId w:val="19"/>
  </w:num>
  <w:num w:numId="14" w16cid:durableId="363095031">
    <w:abstractNumId w:val="20"/>
  </w:num>
  <w:num w:numId="15" w16cid:durableId="1855269376">
    <w:abstractNumId w:val="10"/>
  </w:num>
  <w:num w:numId="16" w16cid:durableId="942420819">
    <w:abstractNumId w:val="5"/>
  </w:num>
  <w:num w:numId="17" w16cid:durableId="1806121927">
    <w:abstractNumId w:val="32"/>
  </w:num>
  <w:num w:numId="18" w16cid:durableId="1628314511">
    <w:abstractNumId w:val="3"/>
  </w:num>
  <w:num w:numId="19" w16cid:durableId="966276781">
    <w:abstractNumId w:val="14"/>
  </w:num>
  <w:num w:numId="20" w16cid:durableId="1972394837">
    <w:abstractNumId w:val="16"/>
  </w:num>
  <w:num w:numId="21" w16cid:durableId="1301182268">
    <w:abstractNumId w:val="28"/>
  </w:num>
  <w:num w:numId="22" w16cid:durableId="558902832">
    <w:abstractNumId w:val="24"/>
  </w:num>
  <w:num w:numId="23" w16cid:durableId="2044280658">
    <w:abstractNumId w:val="23"/>
  </w:num>
  <w:num w:numId="24" w16cid:durableId="1456558443">
    <w:abstractNumId w:val="30"/>
  </w:num>
  <w:num w:numId="25" w16cid:durableId="299963995">
    <w:abstractNumId w:val="4"/>
  </w:num>
  <w:num w:numId="26" w16cid:durableId="901521638">
    <w:abstractNumId w:val="15"/>
  </w:num>
  <w:num w:numId="27" w16cid:durableId="446311874">
    <w:abstractNumId w:val="7"/>
  </w:num>
  <w:num w:numId="28" w16cid:durableId="2060934666">
    <w:abstractNumId w:val="22"/>
  </w:num>
  <w:num w:numId="29" w16cid:durableId="787891593">
    <w:abstractNumId w:val="11"/>
  </w:num>
  <w:num w:numId="30" w16cid:durableId="1687365672">
    <w:abstractNumId w:val="26"/>
  </w:num>
  <w:num w:numId="31" w16cid:durableId="1497039938">
    <w:abstractNumId w:val="12"/>
  </w:num>
  <w:num w:numId="32" w16cid:durableId="211844710">
    <w:abstractNumId w:val="18"/>
  </w:num>
  <w:num w:numId="33" w16cid:durableId="1424456507">
    <w:abstractNumId w:val="21"/>
  </w:num>
  <w:num w:numId="34" w16cid:durableId="1308393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0E"/>
    <w:rsid w:val="00011453"/>
    <w:rsid w:val="00015153"/>
    <w:rsid w:val="00030408"/>
    <w:rsid w:val="000931EB"/>
    <w:rsid w:val="00096DBA"/>
    <w:rsid w:val="000A0144"/>
    <w:rsid w:val="00115C0B"/>
    <w:rsid w:val="00136EAA"/>
    <w:rsid w:val="00137604"/>
    <w:rsid w:val="0015138F"/>
    <w:rsid w:val="00152629"/>
    <w:rsid w:val="00167531"/>
    <w:rsid w:val="001C61FA"/>
    <w:rsid w:val="001F0B3A"/>
    <w:rsid w:val="00227989"/>
    <w:rsid w:val="00230D8F"/>
    <w:rsid w:val="0023757A"/>
    <w:rsid w:val="00255AD5"/>
    <w:rsid w:val="00261F2A"/>
    <w:rsid w:val="002753FF"/>
    <w:rsid w:val="002A7313"/>
    <w:rsid w:val="002C17EC"/>
    <w:rsid w:val="002C783E"/>
    <w:rsid w:val="002D3D50"/>
    <w:rsid w:val="003213DF"/>
    <w:rsid w:val="0037364C"/>
    <w:rsid w:val="0037742E"/>
    <w:rsid w:val="00380738"/>
    <w:rsid w:val="00387F8C"/>
    <w:rsid w:val="003A087E"/>
    <w:rsid w:val="003B29E2"/>
    <w:rsid w:val="003B2B91"/>
    <w:rsid w:val="003D224E"/>
    <w:rsid w:val="003D3001"/>
    <w:rsid w:val="003E58B1"/>
    <w:rsid w:val="003F073F"/>
    <w:rsid w:val="00441594"/>
    <w:rsid w:val="004443A1"/>
    <w:rsid w:val="00446E35"/>
    <w:rsid w:val="00474242"/>
    <w:rsid w:val="004C0D91"/>
    <w:rsid w:val="004C0ED8"/>
    <w:rsid w:val="004C3CB6"/>
    <w:rsid w:val="004C4E4F"/>
    <w:rsid w:val="004E1865"/>
    <w:rsid w:val="00523015"/>
    <w:rsid w:val="00536174"/>
    <w:rsid w:val="00541015"/>
    <w:rsid w:val="005909EC"/>
    <w:rsid w:val="005C6636"/>
    <w:rsid w:val="00617B8C"/>
    <w:rsid w:val="00634F54"/>
    <w:rsid w:val="00687CD6"/>
    <w:rsid w:val="006A1B7A"/>
    <w:rsid w:val="006A4CA8"/>
    <w:rsid w:val="006D26BA"/>
    <w:rsid w:val="006E130F"/>
    <w:rsid w:val="006F05EF"/>
    <w:rsid w:val="0070460F"/>
    <w:rsid w:val="00711CA6"/>
    <w:rsid w:val="00756EC6"/>
    <w:rsid w:val="00774DAA"/>
    <w:rsid w:val="007759FD"/>
    <w:rsid w:val="007A7D4B"/>
    <w:rsid w:val="00802F9E"/>
    <w:rsid w:val="00804C0F"/>
    <w:rsid w:val="00816AF1"/>
    <w:rsid w:val="00821C14"/>
    <w:rsid w:val="008262CF"/>
    <w:rsid w:val="00845F4C"/>
    <w:rsid w:val="0088180E"/>
    <w:rsid w:val="008959FB"/>
    <w:rsid w:val="008B3E1D"/>
    <w:rsid w:val="008B64B4"/>
    <w:rsid w:val="008C4FAD"/>
    <w:rsid w:val="008E72A5"/>
    <w:rsid w:val="00901649"/>
    <w:rsid w:val="00902647"/>
    <w:rsid w:val="00906843"/>
    <w:rsid w:val="009107B9"/>
    <w:rsid w:val="009171AE"/>
    <w:rsid w:val="00921C0F"/>
    <w:rsid w:val="009354AD"/>
    <w:rsid w:val="00941D87"/>
    <w:rsid w:val="0095471B"/>
    <w:rsid w:val="00956262"/>
    <w:rsid w:val="00981F0E"/>
    <w:rsid w:val="009E4DF2"/>
    <w:rsid w:val="00A0479D"/>
    <w:rsid w:val="00A1207A"/>
    <w:rsid w:val="00A426BB"/>
    <w:rsid w:val="00A6249B"/>
    <w:rsid w:val="00AD236E"/>
    <w:rsid w:val="00AF00C5"/>
    <w:rsid w:val="00AF79B2"/>
    <w:rsid w:val="00B077F2"/>
    <w:rsid w:val="00B63517"/>
    <w:rsid w:val="00B652A3"/>
    <w:rsid w:val="00B659D2"/>
    <w:rsid w:val="00B867E2"/>
    <w:rsid w:val="00BA6CDF"/>
    <w:rsid w:val="00BB06B2"/>
    <w:rsid w:val="00BB06CA"/>
    <w:rsid w:val="00BB5E53"/>
    <w:rsid w:val="00BD21CD"/>
    <w:rsid w:val="00BE37BF"/>
    <w:rsid w:val="00C064E1"/>
    <w:rsid w:val="00C068BE"/>
    <w:rsid w:val="00C26AD3"/>
    <w:rsid w:val="00C46773"/>
    <w:rsid w:val="00C50208"/>
    <w:rsid w:val="00CA2EE8"/>
    <w:rsid w:val="00CC3AE9"/>
    <w:rsid w:val="00CF26A1"/>
    <w:rsid w:val="00D324FA"/>
    <w:rsid w:val="00D4750D"/>
    <w:rsid w:val="00D55D79"/>
    <w:rsid w:val="00D66C1E"/>
    <w:rsid w:val="00D817D5"/>
    <w:rsid w:val="00DA3F8E"/>
    <w:rsid w:val="00DB19D5"/>
    <w:rsid w:val="00DB4F42"/>
    <w:rsid w:val="00DB6D9B"/>
    <w:rsid w:val="00DB79F7"/>
    <w:rsid w:val="00DE4668"/>
    <w:rsid w:val="00DF018D"/>
    <w:rsid w:val="00DF082C"/>
    <w:rsid w:val="00DF3611"/>
    <w:rsid w:val="00E01393"/>
    <w:rsid w:val="00E1559F"/>
    <w:rsid w:val="00E17D84"/>
    <w:rsid w:val="00E53736"/>
    <w:rsid w:val="00E64389"/>
    <w:rsid w:val="00E675A5"/>
    <w:rsid w:val="00E8677F"/>
    <w:rsid w:val="00E903D9"/>
    <w:rsid w:val="00EC1FB3"/>
    <w:rsid w:val="00EE4503"/>
    <w:rsid w:val="00F203BF"/>
    <w:rsid w:val="00F251D2"/>
    <w:rsid w:val="00F367A4"/>
    <w:rsid w:val="00F41CEC"/>
    <w:rsid w:val="00F51DD1"/>
    <w:rsid w:val="00F7147B"/>
    <w:rsid w:val="00F9235F"/>
    <w:rsid w:val="00FA6796"/>
    <w:rsid w:val="00FA7F03"/>
    <w:rsid w:val="00FB14AF"/>
    <w:rsid w:val="00FC471D"/>
    <w:rsid w:val="00FD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6FE0A"/>
  <w15:chartTrackingRefBased/>
  <w15:docId w15:val="{A953CF44-FB24-48EB-B883-FFD1CDC2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eastAsia="en-US"/>
    </w:rPr>
  </w:style>
  <w:style w:type="paragraph" w:styleId="Heading1">
    <w:name w:val="heading 1"/>
    <w:basedOn w:val="Normal"/>
    <w:next w:val="Normal"/>
    <w:qFormat/>
    <w:pPr>
      <w:keepNext/>
      <w:numPr>
        <w:numId w:val="9"/>
      </w:numPr>
      <w:tabs>
        <w:tab w:val="left" w:pos="0"/>
      </w:tabs>
      <w:suppressAutoHyphens/>
      <w:spacing w:line="240" w:lineRule="atLeast"/>
      <w:outlineLvl w:val="0"/>
    </w:pPr>
    <w:rPr>
      <w:rFonts w:ascii="Arial" w:hAnsi="Arial" w:cs="Arial"/>
      <w:sz w:val="22"/>
      <w:szCs w:val="24"/>
      <w:u w:val="single"/>
    </w:rPr>
  </w:style>
  <w:style w:type="paragraph" w:styleId="Heading2">
    <w:name w:val="heading 2"/>
    <w:basedOn w:val="Normal"/>
    <w:next w:val="Normal"/>
    <w:qFormat/>
    <w:pPr>
      <w:keepNext/>
      <w:numPr>
        <w:ilvl w:val="1"/>
        <w:numId w:val="9"/>
      </w:numPr>
      <w:tabs>
        <w:tab w:val="left" w:pos="0"/>
        <w:tab w:val="left" w:pos="450"/>
        <w:tab w:val="left" w:pos="1080"/>
        <w:tab w:val="left" w:pos="1440"/>
      </w:tabs>
      <w:suppressAutoHyphens/>
      <w:spacing w:line="240" w:lineRule="atLeast"/>
      <w:jc w:val="both"/>
      <w:outlineLvl w:val="1"/>
    </w:pPr>
    <w:rPr>
      <w:rFonts w:ascii="Arial" w:hAnsi="Arial" w:cs="Arial"/>
      <w:b/>
      <w:bCs/>
      <w:spacing w:val="-3"/>
      <w:sz w:val="22"/>
      <w:szCs w:val="24"/>
    </w:rPr>
  </w:style>
  <w:style w:type="paragraph" w:styleId="Heading3">
    <w:name w:val="heading 3"/>
    <w:basedOn w:val="Normal"/>
    <w:next w:val="Normal"/>
    <w:qFormat/>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9"/>
      </w:numPr>
      <w:spacing w:before="240" w:after="60"/>
      <w:outlineLvl w:val="3"/>
    </w:pPr>
    <w:rPr>
      <w:b/>
      <w:bCs/>
      <w:sz w:val="28"/>
      <w:szCs w:val="28"/>
    </w:rPr>
  </w:style>
  <w:style w:type="paragraph" w:styleId="Heading5">
    <w:name w:val="heading 5"/>
    <w:basedOn w:val="Normal"/>
    <w:next w:val="Normal"/>
    <w:qFormat/>
    <w:pPr>
      <w:numPr>
        <w:ilvl w:val="4"/>
        <w:numId w:val="9"/>
      </w:numPr>
      <w:spacing w:before="240" w:after="60"/>
      <w:outlineLvl w:val="4"/>
    </w:pPr>
    <w:rPr>
      <w:b/>
      <w:bCs/>
      <w:i/>
      <w:iCs/>
      <w:sz w:val="26"/>
      <w:szCs w:val="26"/>
    </w:rPr>
  </w:style>
  <w:style w:type="paragraph" w:styleId="Heading6">
    <w:name w:val="heading 6"/>
    <w:basedOn w:val="Normal"/>
    <w:next w:val="Normal"/>
    <w:qFormat/>
    <w:pPr>
      <w:numPr>
        <w:ilvl w:val="5"/>
        <w:numId w:val="9"/>
      </w:numPr>
      <w:spacing w:before="240" w:after="60"/>
      <w:outlineLvl w:val="5"/>
    </w:pPr>
    <w:rPr>
      <w:b/>
      <w:bCs/>
      <w:sz w:val="22"/>
      <w:szCs w:val="22"/>
    </w:rPr>
  </w:style>
  <w:style w:type="paragraph" w:styleId="Heading7">
    <w:name w:val="heading 7"/>
    <w:basedOn w:val="Normal"/>
    <w:next w:val="Normal"/>
    <w:qFormat/>
    <w:pPr>
      <w:numPr>
        <w:ilvl w:val="6"/>
        <w:numId w:val="9"/>
      </w:numPr>
      <w:spacing w:before="240" w:after="60"/>
      <w:outlineLvl w:val="6"/>
    </w:pPr>
    <w:rPr>
      <w:sz w:val="24"/>
      <w:szCs w:val="24"/>
    </w:rPr>
  </w:style>
  <w:style w:type="paragraph" w:styleId="Heading8">
    <w:name w:val="heading 8"/>
    <w:basedOn w:val="Normal"/>
    <w:next w:val="Normal"/>
    <w:qFormat/>
    <w:pPr>
      <w:numPr>
        <w:ilvl w:val="7"/>
        <w:numId w:val="9"/>
      </w:numPr>
      <w:spacing w:before="240" w:after="60"/>
      <w:outlineLvl w:val="7"/>
    </w:pPr>
    <w:rPr>
      <w:i/>
      <w:iCs/>
      <w:sz w:val="24"/>
      <w:szCs w:val="24"/>
    </w:rPr>
  </w:style>
  <w:style w:type="paragraph" w:styleId="Heading9">
    <w:name w:val="heading 9"/>
    <w:basedOn w:val="Normal"/>
    <w:next w:val="Normal"/>
    <w:qFormat/>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paragraph" w:styleId="BodyText">
    <w:name w:val="Body Text"/>
    <w:basedOn w:val="Normal"/>
    <w:link w:val="BodyTextChar"/>
    <w:pPr>
      <w:tabs>
        <w:tab w:val="left" w:pos="-720"/>
        <w:tab w:val="left" w:pos="0"/>
        <w:tab w:val="left" w:pos="720"/>
        <w:tab w:val="left" w:pos="1440"/>
        <w:tab w:val="left" w:pos="2160"/>
      </w:tabs>
      <w:suppressAutoHyphens/>
      <w:spacing w:line="240" w:lineRule="atLeast"/>
      <w:jc w:val="both"/>
    </w:pPr>
    <w:rPr>
      <w:rFonts w:ascii="Arial" w:hAnsi="Arial" w:cs="Arial"/>
      <w:spacing w:val="-3"/>
      <w:sz w:val="22"/>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0"/>
      </w:tabs>
      <w:suppressAutoHyphens/>
      <w:spacing w:line="240" w:lineRule="atLeast"/>
      <w:ind w:left="1440" w:hanging="720"/>
    </w:pPr>
    <w:rPr>
      <w:rFonts w:ascii="Arial" w:hAnsi="Arial" w:cs="Arial"/>
      <w:sz w:val="22"/>
      <w:szCs w:val="24"/>
    </w:rPr>
  </w:style>
  <w:style w:type="paragraph" w:styleId="BodyTextIndent2">
    <w:name w:val="Body Text Indent 2"/>
    <w:basedOn w:val="Normal"/>
    <w:pPr>
      <w:tabs>
        <w:tab w:val="left" w:pos="0"/>
        <w:tab w:val="left" w:pos="450"/>
        <w:tab w:val="left" w:pos="1080"/>
        <w:tab w:val="left" w:pos="1440"/>
      </w:tabs>
      <w:suppressAutoHyphens/>
      <w:spacing w:line="240" w:lineRule="atLeast"/>
      <w:ind w:left="1080" w:hanging="1080"/>
      <w:jc w:val="both"/>
    </w:pPr>
    <w:rPr>
      <w:rFonts w:ascii="Arial" w:hAnsi="Arial" w:cs="Arial"/>
      <w:spacing w:val="-3"/>
      <w:sz w:val="22"/>
      <w:szCs w:val="24"/>
    </w:rPr>
  </w:style>
  <w:style w:type="paragraph" w:styleId="BlockText">
    <w:name w:val="Block Text"/>
    <w:basedOn w:val="Normal"/>
    <w:pPr>
      <w:numPr>
        <w:numId w:val="8"/>
      </w:numPr>
      <w:spacing w:after="120"/>
      <w:ind w:right="1440"/>
    </w:pPr>
  </w:style>
  <w:style w:type="paragraph" w:styleId="BodyTextIndent3">
    <w:name w:val="Body Text Indent 3"/>
    <w:basedOn w:val="Normal"/>
    <w:pPr>
      <w:ind w:left="709" w:hanging="709"/>
    </w:pPr>
    <w:rPr>
      <w:rFonts w:ascii="Arial" w:hAnsi="Arial" w:cs="Arial"/>
      <w:sz w:val="22"/>
    </w:rPr>
  </w:style>
  <w:style w:type="paragraph" w:styleId="BalloonText">
    <w:name w:val="Balloon Text"/>
    <w:basedOn w:val="Normal"/>
    <w:semiHidden/>
    <w:rsid w:val="00E53736"/>
    <w:rPr>
      <w:rFonts w:ascii="Tahoma" w:hAnsi="Tahoma" w:cs="Tahoma"/>
      <w:sz w:val="16"/>
      <w:szCs w:val="16"/>
    </w:rPr>
  </w:style>
  <w:style w:type="character" w:styleId="CommentReference">
    <w:name w:val="annotation reference"/>
    <w:rsid w:val="003B29E2"/>
    <w:rPr>
      <w:sz w:val="16"/>
      <w:szCs w:val="16"/>
    </w:rPr>
  </w:style>
  <w:style w:type="paragraph" w:styleId="CommentText">
    <w:name w:val="annotation text"/>
    <w:basedOn w:val="Normal"/>
    <w:link w:val="CommentTextChar"/>
    <w:rsid w:val="003B29E2"/>
  </w:style>
  <w:style w:type="character" w:customStyle="1" w:styleId="CommentTextChar">
    <w:name w:val="Comment Text Char"/>
    <w:link w:val="CommentText"/>
    <w:rsid w:val="003B29E2"/>
    <w:rPr>
      <w:lang w:eastAsia="en-US"/>
    </w:rPr>
  </w:style>
  <w:style w:type="paragraph" w:styleId="CommentSubject">
    <w:name w:val="annotation subject"/>
    <w:basedOn w:val="CommentText"/>
    <w:next w:val="CommentText"/>
    <w:link w:val="CommentSubjectChar"/>
    <w:rsid w:val="003B29E2"/>
    <w:rPr>
      <w:b/>
      <w:bCs/>
    </w:rPr>
  </w:style>
  <w:style w:type="character" w:customStyle="1" w:styleId="CommentSubjectChar">
    <w:name w:val="Comment Subject Char"/>
    <w:link w:val="CommentSubject"/>
    <w:rsid w:val="003B29E2"/>
    <w:rPr>
      <w:b/>
      <w:bCs/>
      <w:lang w:eastAsia="en-US"/>
    </w:rPr>
  </w:style>
  <w:style w:type="paragraph" w:styleId="ListParagraph">
    <w:name w:val="List Paragraph"/>
    <w:basedOn w:val="Normal"/>
    <w:uiPriority w:val="34"/>
    <w:qFormat/>
    <w:rsid w:val="00C064E1"/>
    <w:pPr>
      <w:ind w:left="720"/>
    </w:pPr>
  </w:style>
  <w:style w:type="character" w:customStyle="1" w:styleId="FooterChar">
    <w:name w:val="Footer Char"/>
    <w:link w:val="Footer"/>
    <w:uiPriority w:val="99"/>
    <w:rsid w:val="00380738"/>
    <w:rPr>
      <w:lang w:eastAsia="en-US"/>
    </w:rPr>
  </w:style>
  <w:style w:type="character" w:customStyle="1" w:styleId="BodyTextChar">
    <w:name w:val="Body Text Char"/>
    <w:link w:val="BodyText"/>
    <w:rsid w:val="00617B8C"/>
    <w:rPr>
      <w:rFonts w:ascii="Arial" w:hAnsi="Arial" w:cs="Arial"/>
      <w:spacing w:val="-3"/>
      <w:sz w:val="22"/>
      <w:szCs w:val="24"/>
      <w:lang w:eastAsia="en-US"/>
    </w:rPr>
  </w:style>
  <w:style w:type="paragraph" w:customStyle="1" w:styleId="paragraph">
    <w:name w:val="paragraph"/>
    <w:basedOn w:val="Normal"/>
    <w:rsid w:val="00D55D79"/>
    <w:pPr>
      <w:widowControl/>
      <w:autoSpaceDE/>
      <w:autoSpaceDN/>
      <w:adjustRightInd/>
      <w:spacing w:before="100" w:beforeAutospacing="1" w:after="100" w:afterAutospacing="1"/>
    </w:pPr>
    <w:rPr>
      <w:sz w:val="24"/>
      <w:szCs w:val="24"/>
      <w:lang w:eastAsia="en-GB"/>
    </w:rPr>
  </w:style>
  <w:style w:type="character" w:customStyle="1" w:styleId="normaltextrun">
    <w:name w:val="normaltextrun"/>
    <w:basedOn w:val="DefaultParagraphFont"/>
    <w:rsid w:val="00D55D79"/>
  </w:style>
  <w:style w:type="character" w:customStyle="1" w:styleId="eop">
    <w:name w:val="eop"/>
    <w:basedOn w:val="DefaultParagraphFont"/>
    <w:rsid w:val="00D55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9803">
      <w:bodyDiv w:val="1"/>
      <w:marLeft w:val="0"/>
      <w:marRight w:val="0"/>
      <w:marTop w:val="0"/>
      <w:marBottom w:val="0"/>
      <w:divBdr>
        <w:top w:val="none" w:sz="0" w:space="0" w:color="auto"/>
        <w:left w:val="none" w:sz="0" w:space="0" w:color="auto"/>
        <w:bottom w:val="none" w:sz="0" w:space="0" w:color="auto"/>
        <w:right w:val="none" w:sz="0" w:space="0" w:color="auto"/>
      </w:divBdr>
    </w:div>
    <w:div w:id="857280816">
      <w:bodyDiv w:val="1"/>
      <w:marLeft w:val="0"/>
      <w:marRight w:val="0"/>
      <w:marTop w:val="0"/>
      <w:marBottom w:val="0"/>
      <w:divBdr>
        <w:top w:val="none" w:sz="0" w:space="0" w:color="auto"/>
        <w:left w:val="none" w:sz="0" w:space="0" w:color="auto"/>
        <w:bottom w:val="none" w:sz="0" w:space="0" w:color="auto"/>
        <w:right w:val="none" w:sz="0" w:space="0" w:color="auto"/>
      </w:divBdr>
    </w:div>
    <w:div w:id="19724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17" ma:contentTypeDescription="Create a new document." ma:contentTypeScope="" ma:versionID="e39e56bd72c429ea6ab23ee170f13f84">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752def35ba3dd30fedf19d22e8671580"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 1" ma:format="Dropdown" ma:internalName="_x0050_ol1">
      <xsd:simpleType>
        <xsd:restriction base="dms:Choice">
          <xsd:enumeration value="Policy"/>
          <xsd:enumeration value="procedure"/>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b6d412-54fa-4bc1-b286-82b73b84dfb9">
      <Terms xmlns="http://schemas.microsoft.com/office/infopath/2007/PartnerControls"/>
    </lcf76f155ced4ddcb4097134ff3c332f>
    <_x0050_ol1 xmlns="34b6d412-54fa-4bc1-b286-82b73b84dfb9" xsi:nil="true"/>
    <TaxCatchAll xmlns="64325d95-35ba-46ca-aaac-778957f5ebb0" xsi:nil="true"/>
    <_dlc_DocId xmlns="64325d95-35ba-46ca-aaac-778957f5ebb0">U4VZSK3Q3Z65-1654811717-86526</_dlc_DocId>
    <_dlc_DocIdUrl xmlns="64325d95-35ba-46ca-aaac-778957f5ebb0">
      <Url>https://westyorkshirefire.sharepoint.com/teams/HR/_layouts/15/DocIdRedir.aspx?ID=U4VZSK3Q3Z65-1654811717-86526</Url>
      <Description>U4VZSK3Q3Z65-1654811717-86526</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45964-A045-4251-9231-35FCDE5AC7F6}">
  <ds:schemaRefs>
    <ds:schemaRef ds:uri="http://schemas.openxmlformats.org/officeDocument/2006/bibliography"/>
  </ds:schemaRefs>
</ds:datastoreItem>
</file>

<file path=customXml/itemProps2.xml><?xml version="1.0" encoding="utf-8"?>
<ds:datastoreItem xmlns:ds="http://schemas.openxmlformats.org/officeDocument/2006/customXml" ds:itemID="{481DFB5F-5E2E-45CF-BD03-37ABDCCA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75127-A5FA-4243-917A-8527F8596B90}">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4.xml><?xml version="1.0" encoding="utf-8"?>
<ds:datastoreItem xmlns:ds="http://schemas.openxmlformats.org/officeDocument/2006/customXml" ds:itemID="{710D46E5-5664-462C-98BB-756865234D83}">
  <ds:schemaRefs>
    <ds:schemaRef ds:uri="http://schemas.microsoft.com/office/2006/metadata/longProperties"/>
  </ds:schemaRefs>
</ds:datastoreItem>
</file>

<file path=customXml/itemProps5.xml><?xml version="1.0" encoding="utf-8"?>
<ds:datastoreItem xmlns:ds="http://schemas.openxmlformats.org/officeDocument/2006/customXml" ds:itemID="{9B795D63-62D3-462C-BE30-0B54801DCA2C}">
  <ds:schemaRefs>
    <ds:schemaRef ds:uri="http://schemas.microsoft.com/sharepoint/events"/>
  </ds:schemaRefs>
</ds:datastoreItem>
</file>

<file path=customXml/itemProps6.xml><?xml version="1.0" encoding="utf-8"?>
<ds:datastoreItem xmlns:ds="http://schemas.openxmlformats.org/officeDocument/2006/customXml" ds:itemID="{210BC7BF-F25D-4ECC-9DF7-9E874F3BC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Senior Inspector - Enforcement - Grade 10</vt:lpstr>
    </vt:vector>
  </TitlesOfParts>
  <Company>WYFCDA</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Inspector - Enforcement - Grade 10</dc:title>
  <dc:subject/>
  <dc:creator>Nigel Charlston</dc:creator>
  <cp:keywords/>
  <dc:description/>
  <cp:lastModifiedBy>Tracy Wilson</cp:lastModifiedBy>
  <cp:revision>5</cp:revision>
  <cp:lastPrinted>2020-02-20T10:39:00Z</cp:lastPrinted>
  <dcterms:created xsi:type="dcterms:W3CDTF">2024-08-13T09:40:00Z</dcterms:created>
  <dcterms:modified xsi:type="dcterms:W3CDTF">2024-08-13T09:43:00Z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Nigel Charlston</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David Wood</vt:lpwstr>
  </property>
  <property fmtid="{D5CDD505-2E9C-101B-9397-08002B2CF9AE}" pid="7" name="ContentTypeId">
    <vt:lpwstr>0x010100DF14F4A99CF1DE4B9D2B5229B79D3C3A</vt:lpwstr>
  </property>
  <property fmtid="{D5CDD505-2E9C-101B-9397-08002B2CF9AE}" pid="8" name="_dlc_DocIdItemGuid">
    <vt:lpwstr>8c87564a-2a72-4018-a8db-0184235b2200</vt:lpwstr>
  </property>
  <property fmtid="{D5CDD505-2E9C-101B-9397-08002B2CF9AE}" pid="9" name="MediaServiceImageTags">
    <vt:lpwstr/>
  </property>
</Properties>
</file>